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44" w:rsidRPr="00A33956" w:rsidRDefault="00106D44" w:rsidP="004D346A">
      <w:pPr>
        <w:tabs>
          <w:tab w:val="left" w:pos="540"/>
        </w:tabs>
        <w:spacing w:line="360" w:lineRule="auto"/>
        <w:jc w:val="both"/>
        <w:rPr>
          <w:rFonts w:ascii="Arial" w:hAnsi="Arial" w:cs="Arial"/>
          <w:b/>
          <w:sz w:val="40"/>
          <w:lang w:val="en-US"/>
        </w:rPr>
      </w:pPr>
      <w:r w:rsidRPr="00A33956">
        <w:rPr>
          <w:rFonts w:ascii="Arial" w:hAnsi="Arial" w:cs="Arial"/>
          <w:b/>
          <w:sz w:val="40"/>
          <w:lang w:val="en-US"/>
        </w:rPr>
        <w:t>Cargo Driven Intermodal Transportation</w:t>
      </w:r>
    </w:p>
    <w:p w:rsidR="00106D44" w:rsidRPr="00A33956" w:rsidRDefault="00106D44" w:rsidP="004D346A">
      <w:pPr>
        <w:tabs>
          <w:tab w:val="left" w:pos="540"/>
        </w:tabs>
        <w:spacing w:line="360" w:lineRule="auto"/>
        <w:jc w:val="both"/>
        <w:rPr>
          <w:rFonts w:ascii="Arial" w:hAnsi="Arial" w:cs="Arial"/>
          <w:lang w:val="en-US"/>
        </w:rPr>
      </w:pPr>
    </w:p>
    <w:p w:rsidR="00106D44" w:rsidRPr="00A33956" w:rsidRDefault="00106D44" w:rsidP="004D346A">
      <w:pPr>
        <w:tabs>
          <w:tab w:val="left" w:pos="540"/>
        </w:tabs>
        <w:spacing w:line="360" w:lineRule="auto"/>
        <w:jc w:val="both"/>
        <w:rPr>
          <w:rFonts w:ascii="Arial" w:hAnsi="Arial" w:cs="Arial"/>
          <w:sz w:val="32"/>
          <w:lang w:val="en-US"/>
        </w:rPr>
      </w:pPr>
      <w:r w:rsidRPr="00A33956">
        <w:rPr>
          <w:rFonts w:ascii="Arial" w:hAnsi="Arial" w:cs="Arial"/>
          <w:sz w:val="32"/>
          <w:lang w:val="en-US"/>
        </w:rPr>
        <w:t>Project Plan</w:t>
      </w:r>
    </w:p>
    <w:p w:rsidR="00106D44" w:rsidRPr="00A33956" w:rsidRDefault="00106D44" w:rsidP="004D346A">
      <w:pPr>
        <w:tabs>
          <w:tab w:val="left" w:pos="540"/>
        </w:tabs>
        <w:jc w:val="both"/>
        <w:rPr>
          <w:rFonts w:ascii="Arial" w:hAnsi="Arial" w:cs="Arial"/>
          <w:lang w:val="en-US"/>
        </w:rPr>
      </w:pPr>
    </w:p>
    <w:p w:rsidR="00106D44" w:rsidRDefault="00106D44"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p>
    <w:p w:rsidR="00945C10" w:rsidRDefault="00945C10" w:rsidP="004D346A">
      <w:pPr>
        <w:tabs>
          <w:tab w:val="left" w:pos="540"/>
        </w:tabs>
        <w:jc w:val="both"/>
        <w:rPr>
          <w:rFonts w:ascii="Arial" w:hAnsi="Arial" w:cs="Arial"/>
          <w:lang w:val="en-US"/>
        </w:rPr>
      </w:pPr>
      <w:r>
        <w:rPr>
          <w:rFonts w:ascii="Arial" w:hAnsi="Arial" w:cs="Arial"/>
          <w:lang w:val="en-US"/>
        </w:rPr>
        <w:t xml:space="preserve">Full Proposal for </w:t>
      </w:r>
      <w:proofErr w:type="spellStart"/>
      <w:r>
        <w:rPr>
          <w:rFonts w:ascii="Arial" w:hAnsi="Arial" w:cs="Arial"/>
          <w:lang w:val="en-US"/>
        </w:rPr>
        <w:t>Dinalog</w:t>
      </w:r>
      <w:proofErr w:type="spellEnd"/>
    </w:p>
    <w:p w:rsidR="00945C10" w:rsidRDefault="00945C10" w:rsidP="004D346A">
      <w:pPr>
        <w:tabs>
          <w:tab w:val="left" w:pos="540"/>
        </w:tabs>
        <w:jc w:val="both"/>
        <w:rPr>
          <w:rFonts w:ascii="Arial" w:hAnsi="Arial" w:cs="Arial"/>
          <w:lang w:val="en-US"/>
        </w:rPr>
      </w:pPr>
      <w:r>
        <w:rPr>
          <w:rFonts w:ascii="Arial" w:hAnsi="Arial" w:cs="Arial"/>
          <w:lang w:val="en-US"/>
        </w:rPr>
        <w:t>Submitted by Delft University of Technology</w:t>
      </w:r>
    </w:p>
    <w:p w:rsidR="00945C10" w:rsidRPr="00A33956" w:rsidRDefault="00945C10" w:rsidP="004D346A">
      <w:pPr>
        <w:tabs>
          <w:tab w:val="left" w:pos="540"/>
        </w:tabs>
        <w:jc w:val="both"/>
        <w:rPr>
          <w:rFonts w:ascii="Arial" w:hAnsi="Arial" w:cs="Arial"/>
          <w:lang w:val="en-US"/>
        </w:rPr>
      </w:pPr>
      <w:r>
        <w:rPr>
          <w:rFonts w:ascii="Arial" w:hAnsi="Arial" w:cs="Arial"/>
          <w:lang w:val="en-US"/>
        </w:rPr>
        <w:t>Delft, May 15, 2012</w:t>
      </w:r>
    </w:p>
    <w:p w:rsidR="00106D44" w:rsidRPr="00C707F0" w:rsidRDefault="00106D44" w:rsidP="006946B5">
      <w:pPr>
        <w:jc w:val="both"/>
        <w:rPr>
          <w:rFonts w:ascii="Arial" w:hAnsi="Arial" w:cs="Arial"/>
          <w:b/>
          <w:lang w:val="en-US"/>
        </w:rPr>
      </w:pPr>
      <w:r w:rsidRPr="00A33956">
        <w:rPr>
          <w:rFonts w:ascii="Arial" w:hAnsi="Arial" w:cs="Arial"/>
          <w:lang w:val="en-US"/>
        </w:rPr>
        <w:br w:type="page"/>
      </w:r>
      <w:r w:rsidRPr="00C707F0">
        <w:rPr>
          <w:rFonts w:ascii="Arial" w:hAnsi="Arial" w:cs="Arial"/>
          <w:b/>
          <w:sz w:val="28"/>
          <w:lang w:val="en-US"/>
        </w:rPr>
        <w:lastRenderedPageBreak/>
        <w:t>Summary</w:t>
      </w:r>
    </w:p>
    <w:p w:rsidR="00106D44" w:rsidRPr="00A33956" w:rsidRDefault="00106D44" w:rsidP="006946B5">
      <w:pPr>
        <w:jc w:val="both"/>
        <w:rPr>
          <w:rFonts w:ascii="Arial" w:hAnsi="Arial" w:cs="Arial"/>
          <w:b/>
          <w:i/>
          <w:lang w:val="en-US"/>
        </w:rPr>
      </w:pPr>
    </w:p>
    <w:p w:rsidR="00CB1D9D" w:rsidRPr="00A33956" w:rsidRDefault="00CB1D9D" w:rsidP="00CB1D9D">
      <w:pPr>
        <w:tabs>
          <w:tab w:val="left" w:pos="540"/>
        </w:tabs>
        <w:jc w:val="both"/>
        <w:rPr>
          <w:rFonts w:ascii="Arial" w:hAnsi="Arial" w:cs="Arial"/>
          <w:lang w:val="en-US"/>
        </w:rPr>
      </w:pPr>
      <w:r>
        <w:rPr>
          <w:rFonts w:ascii="Arial" w:hAnsi="Arial" w:cs="Arial"/>
          <w:lang w:val="en-US"/>
        </w:rPr>
        <w:t>The Port of Rotterdam and its business partners realize</w:t>
      </w:r>
      <w:r w:rsidRPr="00A33956">
        <w:rPr>
          <w:rFonts w:ascii="Arial" w:hAnsi="Arial" w:cs="Arial"/>
          <w:lang w:val="en-US"/>
        </w:rPr>
        <w:t xml:space="preserve"> that </w:t>
      </w:r>
      <w:r w:rsidR="00C707F0">
        <w:rPr>
          <w:rFonts w:ascii="Arial" w:hAnsi="Arial" w:cs="Arial"/>
          <w:lang w:val="en-US"/>
        </w:rPr>
        <w:t xml:space="preserve">new concepts and </w:t>
      </w:r>
      <w:r w:rsidRPr="00A33956">
        <w:rPr>
          <w:rFonts w:ascii="Arial" w:hAnsi="Arial" w:cs="Arial"/>
          <w:lang w:val="en-US"/>
        </w:rPr>
        <w:t xml:space="preserve">facilities are needed that add value to cargo with minimum </w:t>
      </w:r>
      <w:r>
        <w:rPr>
          <w:rFonts w:ascii="Arial" w:hAnsi="Arial" w:cs="Arial"/>
          <w:lang w:val="en-US"/>
        </w:rPr>
        <w:t xml:space="preserve">costs and a minimum </w:t>
      </w:r>
      <w:r w:rsidRPr="00A33956">
        <w:rPr>
          <w:rFonts w:ascii="Arial" w:hAnsi="Arial" w:cs="Arial"/>
          <w:lang w:val="en-US"/>
        </w:rPr>
        <w:t>use of land and road infrastructu</w:t>
      </w:r>
      <w:r w:rsidR="00C707F0">
        <w:rPr>
          <w:rFonts w:ascii="Arial" w:hAnsi="Arial" w:cs="Arial"/>
          <w:lang w:val="en-US"/>
        </w:rPr>
        <w:t>re, and with minimum emissions. S</w:t>
      </w:r>
      <w:r w:rsidRPr="00A33956">
        <w:rPr>
          <w:rFonts w:ascii="Arial" w:hAnsi="Arial" w:cs="Arial"/>
          <w:lang w:val="en-US"/>
        </w:rPr>
        <w:t>mart and competitive intermodal tra</w:t>
      </w:r>
      <w:r w:rsidR="00C707F0">
        <w:rPr>
          <w:rFonts w:ascii="Arial" w:hAnsi="Arial" w:cs="Arial"/>
          <w:lang w:val="en-US"/>
        </w:rPr>
        <w:t xml:space="preserve">nsport- and logistic solutions are </w:t>
      </w:r>
      <w:proofErr w:type="gramStart"/>
      <w:r w:rsidR="00C707F0">
        <w:rPr>
          <w:rFonts w:ascii="Arial" w:hAnsi="Arial" w:cs="Arial"/>
          <w:lang w:val="en-US"/>
        </w:rPr>
        <w:t>key</w:t>
      </w:r>
      <w:proofErr w:type="gramEnd"/>
      <w:r w:rsidR="00C707F0">
        <w:rPr>
          <w:rFonts w:ascii="Arial" w:hAnsi="Arial" w:cs="Arial"/>
          <w:lang w:val="en-US"/>
        </w:rPr>
        <w:t xml:space="preserve"> here.</w:t>
      </w:r>
    </w:p>
    <w:p w:rsidR="00CB1D9D" w:rsidRDefault="00CB1D9D" w:rsidP="00CB1D9D">
      <w:pPr>
        <w:tabs>
          <w:tab w:val="left" w:pos="540"/>
        </w:tabs>
        <w:jc w:val="both"/>
        <w:rPr>
          <w:rFonts w:ascii="Arial" w:hAnsi="Arial" w:cs="Arial"/>
          <w:lang w:val="en-US"/>
        </w:rPr>
      </w:pPr>
    </w:p>
    <w:p w:rsidR="00CB1D9D" w:rsidRDefault="00CB1D9D" w:rsidP="00CB1D9D">
      <w:pPr>
        <w:tabs>
          <w:tab w:val="left" w:pos="540"/>
        </w:tabs>
        <w:jc w:val="both"/>
        <w:rPr>
          <w:rFonts w:ascii="Arial" w:hAnsi="Arial" w:cs="Arial"/>
          <w:lang w:val="en-US"/>
        </w:rPr>
      </w:pPr>
      <w:r>
        <w:rPr>
          <w:rFonts w:ascii="Arial" w:hAnsi="Arial" w:cs="Arial"/>
          <w:lang w:val="en-US"/>
        </w:rPr>
        <w:t>To support this, c</w:t>
      </w:r>
      <w:r w:rsidRPr="00A33956">
        <w:rPr>
          <w:rFonts w:ascii="Arial" w:hAnsi="Arial" w:cs="Arial"/>
          <w:lang w:val="en-US"/>
        </w:rPr>
        <w:t>argo handling has to be done differently than in the past.</w:t>
      </w:r>
      <w:r w:rsidRPr="00A33956" w:rsidDel="00761704">
        <w:rPr>
          <w:rFonts w:ascii="Arial" w:hAnsi="Arial" w:cs="Arial"/>
          <w:lang w:val="en-US"/>
        </w:rPr>
        <w:t xml:space="preserve"> </w:t>
      </w:r>
      <w:r w:rsidRPr="00A33956">
        <w:rPr>
          <w:rFonts w:ascii="Arial" w:hAnsi="Arial" w:cs="Arial"/>
          <w:lang w:val="en-US"/>
        </w:rPr>
        <w:t xml:space="preserve">The focus on moving containers from one point to another has to be complemented by a focus on the cargo inside the containers. </w:t>
      </w:r>
      <w:r w:rsidR="00C707F0">
        <w:rPr>
          <w:rFonts w:ascii="Arial" w:hAnsi="Arial" w:cs="Arial"/>
          <w:lang w:val="en-US"/>
        </w:rPr>
        <w:t xml:space="preserve">This gives rise to cargo driven intermodal transportation. </w:t>
      </w:r>
      <w:r w:rsidRPr="00A33956">
        <w:rPr>
          <w:rFonts w:ascii="Arial" w:hAnsi="Arial" w:cs="Arial"/>
          <w:lang w:val="en-US"/>
        </w:rPr>
        <w:t>Known concepts, in particular cross-docking, could be introduced for specific goods categories. Cross-docking allows</w:t>
      </w:r>
      <w:r w:rsidR="00C707F0">
        <w:rPr>
          <w:rFonts w:ascii="Arial" w:hAnsi="Arial" w:cs="Arial"/>
          <w:lang w:val="en-US"/>
        </w:rPr>
        <w:t xml:space="preserve">, amongst other things, </w:t>
      </w:r>
      <w:r w:rsidRPr="00A33956">
        <w:rPr>
          <w:rFonts w:ascii="Arial" w:hAnsi="Arial" w:cs="Arial"/>
          <w:lang w:val="en-US"/>
        </w:rPr>
        <w:t xml:space="preserve">for the integration of maritime and continental cargo flows, and it will enhance the utilization (in particular re-use) of containers. </w:t>
      </w:r>
      <w:r w:rsidR="00C707F0">
        <w:rPr>
          <w:rFonts w:ascii="Arial" w:hAnsi="Arial" w:cs="Arial"/>
          <w:lang w:val="en-US"/>
        </w:rPr>
        <w:t xml:space="preserve">These concepts are </w:t>
      </w:r>
      <w:r w:rsidR="00C707F0">
        <w:rPr>
          <w:rFonts w:ascii="Arial" w:hAnsi="Arial" w:cs="Arial"/>
          <w:lang w:val="en-US"/>
        </w:rPr>
        <w:t>strong</w:t>
      </w:r>
      <w:r w:rsidR="00C707F0">
        <w:rPr>
          <w:rFonts w:ascii="Arial" w:hAnsi="Arial" w:cs="Arial"/>
          <w:lang w:val="en-US"/>
        </w:rPr>
        <w:t>ly</w:t>
      </w:r>
      <w:r w:rsidR="00C707F0">
        <w:rPr>
          <w:rFonts w:ascii="Arial" w:hAnsi="Arial" w:cs="Arial"/>
          <w:lang w:val="en-US"/>
        </w:rPr>
        <w:t xml:space="preserve"> </w:t>
      </w:r>
      <w:r w:rsidR="00C707F0">
        <w:rPr>
          <w:rFonts w:ascii="Arial" w:hAnsi="Arial" w:cs="Arial"/>
          <w:lang w:val="en-US"/>
        </w:rPr>
        <w:t>related to</w:t>
      </w:r>
      <w:r w:rsidR="00C707F0">
        <w:rPr>
          <w:rFonts w:ascii="Arial" w:hAnsi="Arial" w:cs="Arial"/>
          <w:lang w:val="en-US"/>
        </w:rPr>
        <w:t xml:space="preserve"> existing initiatives such as</w:t>
      </w:r>
      <w:r w:rsidR="00C707F0">
        <w:rPr>
          <w:rFonts w:ascii="Arial" w:hAnsi="Arial" w:cs="Arial"/>
          <w:lang w:val="en-US"/>
        </w:rPr>
        <w:t xml:space="preserve"> Cool Port, and results from this project will feed the further development of these initiatives.</w:t>
      </w:r>
    </w:p>
    <w:p w:rsidR="00C707F0" w:rsidRDefault="00C707F0" w:rsidP="00CB1D9D">
      <w:pPr>
        <w:tabs>
          <w:tab w:val="left" w:pos="540"/>
        </w:tabs>
        <w:jc w:val="both"/>
        <w:rPr>
          <w:rFonts w:ascii="Arial" w:hAnsi="Arial" w:cs="Arial"/>
          <w:lang w:val="en-US"/>
        </w:rPr>
      </w:pPr>
    </w:p>
    <w:p w:rsidR="00CB1D9D" w:rsidRPr="00A33956" w:rsidRDefault="00C707F0" w:rsidP="00CB1D9D">
      <w:pPr>
        <w:tabs>
          <w:tab w:val="left" w:pos="540"/>
        </w:tabs>
        <w:jc w:val="both"/>
        <w:rPr>
          <w:rFonts w:ascii="Arial" w:hAnsi="Arial" w:cs="Arial"/>
          <w:lang w:val="en-US"/>
        </w:rPr>
      </w:pPr>
      <w:r>
        <w:rPr>
          <w:rFonts w:ascii="Arial" w:hAnsi="Arial" w:cs="Arial"/>
          <w:lang w:val="en-US"/>
        </w:rPr>
        <w:t>Indeed, t</w:t>
      </w:r>
      <w:r w:rsidR="00CB1D9D" w:rsidRPr="00A33956">
        <w:rPr>
          <w:rFonts w:ascii="Arial" w:hAnsi="Arial" w:cs="Arial"/>
          <w:lang w:val="en-US"/>
        </w:rPr>
        <w:t>he concept</w:t>
      </w:r>
      <w:r w:rsidR="00CB1D9D">
        <w:rPr>
          <w:rFonts w:ascii="Arial" w:hAnsi="Arial" w:cs="Arial"/>
          <w:lang w:val="en-US"/>
        </w:rPr>
        <w:t>s need</w:t>
      </w:r>
      <w:r w:rsidR="00CB1D9D" w:rsidRPr="00A33956">
        <w:rPr>
          <w:rFonts w:ascii="Arial" w:hAnsi="Arial" w:cs="Arial"/>
          <w:lang w:val="en-US"/>
        </w:rPr>
        <w:t xml:space="preserve"> further study and expansion. The project will lead to tangible results, in particular a set of decision support tools which </w:t>
      </w:r>
      <w:r w:rsidR="00CB1D9D">
        <w:rPr>
          <w:rFonts w:ascii="Arial" w:hAnsi="Arial" w:cs="Arial"/>
          <w:lang w:val="en-US"/>
        </w:rPr>
        <w:t xml:space="preserve">(1) </w:t>
      </w:r>
      <w:r w:rsidR="00CB1D9D" w:rsidRPr="00A33956">
        <w:rPr>
          <w:rFonts w:ascii="Arial" w:hAnsi="Arial" w:cs="Arial"/>
          <w:lang w:val="en-US"/>
        </w:rPr>
        <w:t xml:space="preserve">support the analysis of information flows within cross-dock and </w:t>
      </w:r>
      <w:proofErr w:type="spellStart"/>
      <w:r w:rsidR="00CB1D9D" w:rsidRPr="00A33956">
        <w:rPr>
          <w:rFonts w:ascii="Arial" w:hAnsi="Arial" w:cs="Arial"/>
          <w:lang w:val="en-US"/>
        </w:rPr>
        <w:t>synchromodal</w:t>
      </w:r>
      <w:proofErr w:type="spellEnd"/>
      <w:r w:rsidR="00CB1D9D" w:rsidRPr="00A33956">
        <w:rPr>
          <w:rFonts w:ascii="Arial" w:hAnsi="Arial" w:cs="Arial"/>
          <w:lang w:val="en-US"/>
        </w:rPr>
        <w:t xml:space="preserve"> logistic environments with a special focus on the cargo level;</w:t>
      </w:r>
      <w:r w:rsidR="00CB1D9D">
        <w:rPr>
          <w:rFonts w:ascii="Arial" w:hAnsi="Arial" w:cs="Arial"/>
          <w:lang w:val="en-US"/>
        </w:rPr>
        <w:t xml:space="preserve"> (2) </w:t>
      </w:r>
      <w:r w:rsidR="00CB1D9D" w:rsidRPr="00A33956">
        <w:rPr>
          <w:rFonts w:ascii="Arial" w:hAnsi="Arial" w:cs="Arial"/>
          <w:lang w:val="en-US"/>
        </w:rPr>
        <w:t>support the analysis of investments in warehousing</w:t>
      </w:r>
      <w:r w:rsidR="00CB1D9D">
        <w:rPr>
          <w:rFonts w:ascii="Arial" w:hAnsi="Arial" w:cs="Arial"/>
          <w:lang w:val="en-US"/>
        </w:rPr>
        <w:t xml:space="preserve">; (3) </w:t>
      </w:r>
      <w:r w:rsidR="00CB1D9D" w:rsidRPr="00A33956">
        <w:rPr>
          <w:rFonts w:ascii="Arial" w:hAnsi="Arial" w:cs="Arial"/>
          <w:lang w:val="en-US"/>
        </w:rPr>
        <w:t>support the analysis of smart solutions for the logistic chain, including the use of the existing networks.</w:t>
      </w:r>
    </w:p>
    <w:p w:rsidR="00CB1D9D" w:rsidRDefault="00CB1D9D" w:rsidP="00CB1D9D">
      <w:pPr>
        <w:jc w:val="both"/>
        <w:rPr>
          <w:rFonts w:ascii="Arial" w:hAnsi="Arial" w:cs="Arial"/>
          <w:lang w:val="en-US"/>
        </w:rPr>
      </w:pPr>
    </w:p>
    <w:p w:rsidR="00CB1D9D" w:rsidRPr="00A33956" w:rsidDel="006829D1" w:rsidRDefault="00CB1D9D" w:rsidP="00CB1D9D">
      <w:pPr>
        <w:jc w:val="both"/>
        <w:rPr>
          <w:rFonts w:ascii="Arial" w:hAnsi="Arial" w:cs="Arial"/>
          <w:lang w:val="en-US"/>
        </w:rPr>
      </w:pPr>
      <w:r w:rsidRPr="00A33956">
        <w:rPr>
          <w:rFonts w:ascii="Arial" w:hAnsi="Arial" w:cs="Arial"/>
          <w:lang w:val="en-US"/>
        </w:rPr>
        <w:t xml:space="preserve">The project will </w:t>
      </w:r>
      <w:r>
        <w:rPr>
          <w:rFonts w:ascii="Arial" w:hAnsi="Arial" w:cs="Arial"/>
          <w:lang w:val="en-US"/>
        </w:rPr>
        <w:t>meet these project goals by means of three parallel and interacting research activities, organized in a single work package:</w:t>
      </w:r>
    </w:p>
    <w:p w:rsidR="00CB1D9D" w:rsidRDefault="00CB1D9D" w:rsidP="00CB1D9D">
      <w:pPr>
        <w:numPr>
          <w:ilvl w:val="0"/>
          <w:numId w:val="6"/>
        </w:numPr>
        <w:jc w:val="both"/>
        <w:rPr>
          <w:rFonts w:ascii="Arial" w:hAnsi="Arial" w:cs="Arial"/>
          <w:lang w:val="en-US"/>
        </w:rPr>
      </w:pPr>
      <w:r w:rsidRPr="00CB1D9D">
        <w:rPr>
          <w:rFonts w:ascii="Arial" w:hAnsi="Arial" w:cs="Arial"/>
          <w:lang w:val="en-US"/>
        </w:rPr>
        <w:t>Managing cross-doc</w:t>
      </w:r>
      <w:r>
        <w:rPr>
          <w:rFonts w:ascii="Arial" w:hAnsi="Arial" w:cs="Arial"/>
          <w:lang w:val="en-US"/>
        </w:rPr>
        <w:t>k operations at the cargo level;</w:t>
      </w:r>
      <w:r w:rsidRPr="00CB1D9D">
        <w:rPr>
          <w:rFonts w:ascii="Arial" w:hAnsi="Arial" w:cs="Arial"/>
          <w:lang w:val="en-US"/>
        </w:rPr>
        <w:t xml:space="preserve"> </w:t>
      </w:r>
    </w:p>
    <w:p w:rsidR="00CB1D9D" w:rsidRDefault="00CB1D9D" w:rsidP="00CB1D9D">
      <w:pPr>
        <w:numPr>
          <w:ilvl w:val="0"/>
          <w:numId w:val="6"/>
        </w:numPr>
        <w:jc w:val="both"/>
        <w:rPr>
          <w:rFonts w:ascii="Arial" w:hAnsi="Arial" w:cs="Arial"/>
          <w:lang w:val="en-US"/>
        </w:rPr>
      </w:pPr>
      <w:r w:rsidRPr="00CB1D9D">
        <w:rPr>
          <w:rFonts w:ascii="Arial" w:hAnsi="Arial" w:cs="Arial"/>
          <w:lang w:val="en-US"/>
        </w:rPr>
        <w:t xml:space="preserve">Managing container flows at the cargo level; </w:t>
      </w:r>
    </w:p>
    <w:p w:rsidR="00CB1D9D" w:rsidRPr="00CB1D9D" w:rsidRDefault="00CB1D9D" w:rsidP="00CB1D9D">
      <w:pPr>
        <w:numPr>
          <w:ilvl w:val="0"/>
          <w:numId w:val="6"/>
        </w:numPr>
        <w:jc w:val="both"/>
        <w:rPr>
          <w:rFonts w:ascii="Arial" w:hAnsi="Arial" w:cs="Arial"/>
          <w:lang w:val="en-US"/>
        </w:rPr>
      </w:pPr>
      <w:r w:rsidRPr="00CB1D9D">
        <w:rPr>
          <w:rFonts w:ascii="Arial" w:hAnsi="Arial" w:cs="Arial"/>
          <w:lang w:val="en-US"/>
        </w:rPr>
        <w:t xml:space="preserve">Creating value with information flows at the cargo level. </w:t>
      </w:r>
    </w:p>
    <w:p w:rsidR="00CB1D9D" w:rsidRDefault="00C707F0" w:rsidP="00CB1D9D">
      <w:pPr>
        <w:tabs>
          <w:tab w:val="left" w:pos="540"/>
        </w:tabs>
        <w:jc w:val="both"/>
        <w:rPr>
          <w:rFonts w:ascii="Arial" w:hAnsi="Arial" w:cs="Arial"/>
          <w:lang w:val="en-US"/>
        </w:rPr>
      </w:pPr>
      <w:r>
        <w:rPr>
          <w:rFonts w:ascii="Arial" w:hAnsi="Arial" w:cs="Arial"/>
          <w:lang w:val="en-US"/>
        </w:rPr>
        <w:t>The research activities will result in analyses and tools that will support the further development of cargo driven intermodal transportation in practice.</w:t>
      </w:r>
    </w:p>
    <w:p w:rsidR="00C707F0" w:rsidRDefault="00C707F0" w:rsidP="00CB1D9D">
      <w:pPr>
        <w:tabs>
          <w:tab w:val="left" w:pos="540"/>
        </w:tabs>
        <w:jc w:val="both"/>
        <w:rPr>
          <w:rFonts w:ascii="Arial" w:hAnsi="Arial" w:cs="Arial"/>
          <w:lang w:val="en-US"/>
        </w:rPr>
      </w:pPr>
    </w:p>
    <w:p w:rsidR="00345DB7" w:rsidRDefault="00CB1D9D" w:rsidP="006946B5">
      <w:pPr>
        <w:jc w:val="both"/>
        <w:rPr>
          <w:rFonts w:ascii="Arial" w:hAnsi="Arial" w:cs="Arial"/>
          <w:lang w:val="en-US"/>
        </w:rPr>
      </w:pPr>
      <w:r>
        <w:rPr>
          <w:rFonts w:ascii="Arial" w:hAnsi="Arial" w:cs="Arial"/>
          <w:lang w:val="en-US"/>
        </w:rPr>
        <w:t>The consortium consists of three knowledge partners (T</w:t>
      </w:r>
      <w:r w:rsidR="00A95BC8">
        <w:rPr>
          <w:rFonts w:ascii="Arial" w:hAnsi="Arial" w:cs="Arial"/>
          <w:lang w:val="en-US"/>
        </w:rPr>
        <w:t xml:space="preserve">U </w:t>
      </w:r>
      <w:r>
        <w:rPr>
          <w:rFonts w:ascii="Arial" w:hAnsi="Arial" w:cs="Arial"/>
          <w:lang w:val="en-US"/>
        </w:rPr>
        <w:t>D</w:t>
      </w:r>
      <w:r w:rsidR="00A95BC8">
        <w:rPr>
          <w:rFonts w:ascii="Arial" w:hAnsi="Arial" w:cs="Arial"/>
          <w:lang w:val="en-US"/>
        </w:rPr>
        <w:t>elft</w:t>
      </w:r>
      <w:r>
        <w:rPr>
          <w:rFonts w:ascii="Arial" w:hAnsi="Arial" w:cs="Arial"/>
          <w:lang w:val="en-US"/>
        </w:rPr>
        <w:t>, E</w:t>
      </w:r>
      <w:r w:rsidR="00A95BC8">
        <w:rPr>
          <w:rFonts w:ascii="Arial" w:hAnsi="Arial" w:cs="Arial"/>
          <w:lang w:val="en-US"/>
        </w:rPr>
        <w:t xml:space="preserve">rasmus </w:t>
      </w:r>
      <w:proofErr w:type="spellStart"/>
      <w:r w:rsidR="00A95BC8">
        <w:rPr>
          <w:rFonts w:ascii="Arial" w:hAnsi="Arial" w:cs="Arial"/>
          <w:lang w:val="en-US"/>
        </w:rPr>
        <w:t>Universiteit</w:t>
      </w:r>
      <w:proofErr w:type="spellEnd"/>
      <w:r w:rsidR="00A95BC8">
        <w:rPr>
          <w:rFonts w:ascii="Arial" w:hAnsi="Arial" w:cs="Arial"/>
          <w:lang w:val="en-US"/>
        </w:rPr>
        <w:t xml:space="preserve"> </w:t>
      </w:r>
      <w:r>
        <w:rPr>
          <w:rFonts w:ascii="Arial" w:hAnsi="Arial" w:cs="Arial"/>
          <w:lang w:val="en-US"/>
        </w:rPr>
        <w:t>R</w:t>
      </w:r>
      <w:r w:rsidR="00A95BC8">
        <w:rPr>
          <w:rFonts w:ascii="Arial" w:hAnsi="Arial" w:cs="Arial"/>
          <w:lang w:val="en-US"/>
        </w:rPr>
        <w:t xml:space="preserve">otterdam, </w:t>
      </w:r>
      <w:proofErr w:type="gramStart"/>
      <w:r w:rsidR="00A95BC8">
        <w:rPr>
          <w:rFonts w:ascii="Arial" w:hAnsi="Arial" w:cs="Arial"/>
          <w:lang w:val="en-US"/>
        </w:rPr>
        <w:t>TU</w:t>
      </w:r>
      <w:proofErr w:type="gramEnd"/>
      <w:r w:rsidR="00A95BC8">
        <w:rPr>
          <w:rFonts w:ascii="Arial" w:hAnsi="Arial" w:cs="Arial"/>
          <w:lang w:val="en-US"/>
        </w:rPr>
        <w:t xml:space="preserve"> Eindhoven</w:t>
      </w:r>
      <w:r>
        <w:rPr>
          <w:rFonts w:ascii="Arial" w:hAnsi="Arial" w:cs="Arial"/>
          <w:lang w:val="en-US"/>
        </w:rPr>
        <w:t xml:space="preserve">) and four industry partners (Port of </w:t>
      </w:r>
      <w:proofErr w:type="spellStart"/>
      <w:r>
        <w:rPr>
          <w:rFonts w:ascii="Arial" w:hAnsi="Arial" w:cs="Arial"/>
          <w:lang w:val="en-US"/>
        </w:rPr>
        <w:t>Roterdam</w:t>
      </w:r>
      <w:proofErr w:type="spellEnd"/>
      <w:r>
        <w:rPr>
          <w:rFonts w:ascii="Arial" w:hAnsi="Arial" w:cs="Arial"/>
          <w:lang w:val="en-US"/>
        </w:rPr>
        <w:t xml:space="preserve">, </w:t>
      </w:r>
      <w:proofErr w:type="spellStart"/>
      <w:r w:rsidR="008E5813">
        <w:rPr>
          <w:rFonts w:ascii="Arial" w:hAnsi="Arial" w:cs="Arial"/>
          <w:lang w:val="en-US"/>
        </w:rPr>
        <w:t>Kloosterboer</w:t>
      </w:r>
      <w:proofErr w:type="spellEnd"/>
      <w:r w:rsidR="00A95BC8">
        <w:rPr>
          <w:rFonts w:ascii="Arial" w:hAnsi="Arial" w:cs="Arial"/>
          <w:lang w:val="en-US"/>
        </w:rPr>
        <w:t xml:space="preserve"> Rotterdam BV</w:t>
      </w:r>
      <w:r w:rsidR="008E5813">
        <w:rPr>
          <w:rFonts w:ascii="Arial" w:hAnsi="Arial" w:cs="Arial"/>
          <w:lang w:val="en-US"/>
        </w:rPr>
        <w:t xml:space="preserve">, </w:t>
      </w:r>
      <w:proofErr w:type="spellStart"/>
      <w:r>
        <w:rPr>
          <w:rFonts w:ascii="Arial" w:hAnsi="Arial" w:cs="Arial"/>
          <w:lang w:val="en-US"/>
        </w:rPr>
        <w:t>Markiezaat</w:t>
      </w:r>
      <w:proofErr w:type="spellEnd"/>
      <w:r w:rsidR="008E5813">
        <w:rPr>
          <w:rFonts w:ascii="Arial" w:hAnsi="Arial" w:cs="Arial"/>
          <w:lang w:val="en-US"/>
        </w:rPr>
        <w:t xml:space="preserve"> terminal Bergen op Zoom</w:t>
      </w:r>
      <w:r>
        <w:rPr>
          <w:rFonts w:ascii="Arial" w:hAnsi="Arial" w:cs="Arial"/>
          <w:lang w:val="en-US"/>
        </w:rPr>
        <w:t xml:space="preserve">, </w:t>
      </w:r>
      <w:proofErr w:type="spellStart"/>
      <w:r>
        <w:rPr>
          <w:rFonts w:ascii="Arial" w:hAnsi="Arial" w:cs="Arial"/>
          <w:lang w:val="en-US"/>
        </w:rPr>
        <w:t>Visbeen</w:t>
      </w:r>
      <w:proofErr w:type="spellEnd"/>
      <w:r w:rsidR="008E5813">
        <w:rPr>
          <w:rFonts w:ascii="Arial" w:hAnsi="Arial" w:cs="Arial"/>
          <w:lang w:val="en-US"/>
        </w:rPr>
        <w:t xml:space="preserve"> </w:t>
      </w:r>
      <w:proofErr w:type="spellStart"/>
      <w:r w:rsidR="008E5813">
        <w:rPr>
          <w:rFonts w:ascii="Arial" w:hAnsi="Arial" w:cs="Arial"/>
          <w:lang w:val="en-US"/>
        </w:rPr>
        <w:t>Transportgroep</w:t>
      </w:r>
      <w:proofErr w:type="spellEnd"/>
      <w:r w:rsidR="008E5813">
        <w:rPr>
          <w:rFonts w:ascii="Arial" w:hAnsi="Arial" w:cs="Arial"/>
          <w:lang w:val="en-US"/>
        </w:rPr>
        <w:t>).</w:t>
      </w:r>
      <w:r w:rsidR="00A95BC8">
        <w:rPr>
          <w:rFonts w:ascii="Arial" w:hAnsi="Arial" w:cs="Arial"/>
          <w:lang w:val="en-US"/>
        </w:rPr>
        <w:t xml:space="preserve"> </w:t>
      </w:r>
    </w:p>
    <w:p w:rsidR="00345DB7" w:rsidRDefault="00345DB7" w:rsidP="006946B5">
      <w:pPr>
        <w:jc w:val="both"/>
        <w:rPr>
          <w:rFonts w:ascii="Arial" w:hAnsi="Arial" w:cs="Arial"/>
          <w:lang w:val="en-US"/>
        </w:rPr>
      </w:pPr>
    </w:p>
    <w:p w:rsidR="00345DB7" w:rsidRDefault="00345DB7" w:rsidP="006946B5">
      <w:pPr>
        <w:jc w:val="both"/>
        <w:rPr>
          <w:rFonts w:ascii="Arial" w:hAnsi="Arial" w:cs="Arial"/>
          <w:lang w:val="en-US"/>
        </w:rPr>
      </w:pPr>
      <w:r>
        <w:rPr>
          <w:rFonts w:ascii="Arial" w:hAnsi="Arial" w:cs="Arial"/>
          <w:lang w:val="en-US"/>
        </w:rPr>
        <w:t>The main decision making body is the Project M</w:t>
      </w:r>
      <w:r w:rsidR="00A95BC8">
        <w:rPr>
          <w:rFonts w:ascii="Arial" w:hAnsi="Arial" w:cs="Arial"/>
          <w:lang w:val="en-US"/>
        </w:rPr>
        <w:t>anagement</w:t>
      </w:r>
      <w:r>
        <w:rPr>
          <w:rFonts w:ascii="Arial" w:hAnsi="Arial" w:cs="Arial"/>
          <w:lang w:val="en-US"/>
        </w:rPr>
        <w:t xml:space="preserve"> Committee (PMC) with representatives from the project partners, chaired by a content manager. Project management is done by TU Delft.  There is also an advisory board with a larger group of interested stakeholders. Evaluation of the project is done on a regular basis, in particular bimonthly meetings of the PMC, and meetings with </w:t>
      </w:r>
      <w:proofErr w:type="spellStart"/>
      <w:r>
        <w:rPr>
          <w:rFonts w:ascii="Arial" w:hAnsi="Arial" w:cs="Arial"/>
          <w:lang w:val="en-US"/>
        </w:rPr>
        <w:t>Dinalog</w:t>
      </w:r>
      <w:proofErr w:type="spellEnd"/>
      <w:r>
        <w:rPr>
          <w:rFonts w:ascii="Arial" w:hAnsi="Arial" w:cs="Arial"/>
          <w:lang w:val="en-US"/>
        </w:rPr>
        <w:t xml:space="preserve"> and the Advisory Board.</w:t>
      </w:r>
    </w:p>
    <w:p w:rsidR="00C707F0" w:rsidRDefault="00C707F0" w:rsidP="006946B5">
      <w:pPr>
        <w:jc w:val="both"/>
        <w:rPr>
          <w:rFonts w:ascii="Arial" w:hAnsi="Arial" w:cs="Arial"/>
          <w:lang w:val="en-US"/>
        </w:rPr>
      </w:pPr>
    </w:p>
    <w:p w:rsidR="00A95BC8" w:rsidRDefault="00C707F0" w:rsidP="006946B5">
      <w:pPr>
        <w:jc w:val="both"/>
        <w:rPr>
          <w:rFonts w:ascii="Arial" w:hAnsi="Arial" w:cs="Arial"/>
          <w:lang w:val="en-US"/>
        </w:rPr>
      </w:pPr>
      <w:bookmarkStart w:id="0" w:name="_GoBack"/>
      <w:bookmarkEnd w:id="0"/>
      <w:r>
        <w:rPr>
          <w:rFonts w:ascii="Arial" w:hAnsi="Arial" w:cs="Arial"/>
          <w:lang w:val="en-US"/>
        </w:rPr>
        <w:t>Based on the findings of the project, the commercial project partners will further develop their business concepts and engage in demonstrations.</w:t>
      </w:r>
    </w:p>
    <w:p w:rsidR="00541B34" w:rsidRDefault="00541B34" w:rsidP="006946B5">
      <w:pPr>
        <w:jc w:val="both"/>
        <w:rPr>
          <w:rFonts w:ascii="Arial" w:hAnsi="Arial" w:cs="Arial"/>
          <w:lang w:val="en-US"/>
        </w:rPr>
      </w:pPr>
    </w:p>
    <w:p w:rsidR="00945C10" w:rsidRPr="00A33956" w:rsidRDefault="00945C10" w:rsidP="00945C10">
      <w:pPr>
        <w:tabs>
          <w:tab w:val="left" w:pos="540"/>
        </w:tabs>
        <w:jc w:val="both"/>
        <w:rPr>
          <w:rFonts w:ascii="Arial" w:hAnsi="Arial" w:cs="Arial"/>
          <w:b/>
          <w:lang w:val="en-US"/>
        </w:rPr>
      </w:pPr>
      <w:r w:rsidRPr="00A33956">
        <w:rPr>
          <w:rFonts w:ascii="Arial" w:hAnsi="Arial" w:cs="Arial"/>
          <w:lang w:val="en-US"/>
        </w:rPr>
        <w:t xml:space="preserve">Keywords: Intermodal transport, </w:t>
      </w:r>
      <w:proofErr w:type="spellStart"/>
      <w:r w:rsidRPr="00A33956">
        <w:rPr>
          <w:rFonts w:ascii="Arial" w:hAnsi="Arial" w:cs="Arial"/>
          <w:lang w:val="en-US"/>
        </w:rPr>
        <w:t>synchromodality</w:t>
      </w:r>
      <w:proofErr w:type="spellEnd"/>
      <w:r w:rsidRPr="00A33956">
        <w:rPr>
          <w:rFonts w:ascii="Arial" w:hAnsi="Arial" w:cs="Arial"/>
          <w:lang w:val="en-US"/>
        </w:rPr>
        <w:t>, cargo, perishables, break bulk, containerization, cross-docking, material handling, maritime and continental container flows, sea port, inland terminal, value of information</w:t>
      </w:r>
    </w:p>
    <w:p w:rsidR="00106D44" w:rsidRPr="00D31062" w:rsidRDefault="00106D44" w:rsidP="006946B5">
      <w:pPr>
        <w:jc w:val="both"/>
        <w:rPr>
          <w:rFonts w:ascii="Arial" w:hAnsi="Arial" w:cs="Arial"/>
          <w:highlight w:val="lightGray"/>
          <w:lang w:val="en-US"/>
        </w:rPr>
      </w:pPr>
      <w:r w:rsidRPr="00D31062">
        <w:rPr>
          <w:rFonts w:ascii="Arial" w:hAnsi="Arial" w:cs="Arial"/>
          <w:highlight w:val="lightGray"/>
          <w:lang w:val="en-US"/>
        </w:rPr>
        <w:br w:type="page"/>
      </w:r>
    </w:p>
    <w:p w:rsidR="00106D44" w:rsidRPr="00A33956" w:rsidRDefault="00106D44" w:rsidP="001D5D80">
      <w:pPr>
        <w:tabs>
          <w:tab w:val="left" w:pos="540"/>
        </w:tabs>
        <w:jc w:val="both"/>
        <w:rPr>
          <w:rFonts w:ascii="Arial" w:hAnsi="Arial" w:cs="Arial"/>
          <w:b/>
          <w:lang w:val="en-US"/>
        </w:rPr>
      </w:pPr>
      <w:r w:rsidRPr="00A33956">
        <w:rPr>
          <w:rFonts w:ascii="Arial" w:hAnsi="Arial" w:cs="Arial"/>
          <w:b/>
          <w:lang w:val="en-US"/>
        </w:rPr>
        <w:t>A. Orientation and Project Goals</w:t>
      </w:r>
    </w:p>
    <w:p w:rsidR="00106D44" w:rsidRPr="00A33956" w:rsidRDefault="00106D44" w:rsidP="001D5D80">
      <w:pPr>
        <w:tabs>
          <w:tab w:val="left" w:pos="540"/>
        </w:tabs>
        <w:jc w:val="both"/>
        <w:rPr>
          <w:rFonts w:ascii="Arial" w:hAnsi="Arial" w:cs="Arial"/>
          <w:lang w:val="en-US"/>
        </w:rPr>
      </w:pPr>
    </w:p>
    <w:p w:rsidR="00106D44" w:rsidRPr="00A33956" w:rsidRDefault="00106D44" w:rsidP="001D5D80">
      <w:pPr>
        <w:tabs>
          <w:tab w:val="left" w:pos="540"/>
        </w:tabs>
        <w:jc w:val="both"/>
        <w:rPr>
          <w:rFonts w:ascii="Arial" w:hAnsi="Arial" w:cs="Arial"/>
          <w:lang w:val="en-US"/>
        </w:rPr>
      </w:pPr>
      <w:r w:rsidRPr="00A33956">
        <w:rPr>
          <w:rFonts w:ascii="Arial" w:hAnsi="Arial" w:cs="Arial"/>
          <w:lang w:val="en-US"/>
        </w:rPr>
        <w:t>Motivation</w:t>
      </w:r>
    </w:p>
    <w:p w:rsidR="00106D44" w:rsidRPr="00A33956" w:rsidRDefault="00106D44" w:rsidP="001D5D80">
      <w:pPr>
        <w:tabs>
          <w:tab w:val="left" w:pos="540"/>
        </w:tabs>
        <w:jc w:val="both"/>
        <w:rPr>
          <w:rFonts w:ascii="Arial" w:hAnsi="Arial" w:cs="Arial"/>
          <w:lang w:val="en-US"/>
        </w:rPr>
      </w:pPr>
    </w:p>
    <w:p w:rsidR="00106D44" w:rsidRPr="00A33956" w:rsidRDefault="00106D44" w:rsidP="001D5D80">
      <w:pPr>
        <w:tabs>
          <w:tab w:val="left" w:pos="540"/>
        </w:tabs>
        <w:jc w:val="both"/>
        <w:rPr>
          <w:rFonts w:ascii="Arial" w:hAnsi="Arial" w:cs="Arial"/>
          <w:lang w:val="en-US"/>
        </w:rPr>
      </w:pPr>
      <w:r w:rsidRPr="00A33956">
        <w:rPr>
          <w:rFonts w:ascii="Arial" w:hAnsi="Arial" w:cs="Arial"/>
          <w:lang w:val="en-US"/>
        </w:rPr>
        <w:t xml:space="preserve">The </w:t>
      </w:r>
      <w:smartTag w:uri="urn:schemas-microsoft-com:office:smarttags" w:element="country-region">
        <w:smartTag w:uri="urn:schemas-microsoft-com:office:smarttags" w:element="place">
          <w:r w:rsidRPr="00A33956">
            <w:rPr>
              <w:rFonts w:ascii="Arial" w:hAnsi="Arial" w:cs="Arial"/>
              <w:lang w:val="en-US"/>
            </w:rPr>
            <w:t>Netherlands</w:t>
          </w:r>
        </w:smartTag>
      </w:smartTag>
      <w:r w:rsidRPr="00A33956">
        <w:rPr>
          <w:rFonts w:ascii="Arial" w:hAnsi="Arial" w:cs="Arial"/>
          <w:lang w:val="en-US"/>
        </w:rPr>
        <w:t xml:space="preserve"> is an important hub in the world-wide trade of commodities thanks to its beneficial geographical position, the quality of its </w:t>
      </w:r>
      <w:proofErr w:type="spellStart"/>
      <w:r w:rsidRPr="00A33956">
        <w:rPr>
          <w:rFonts w:ascii="Arial" w:hAnsi="Arial" w:cs="Arial"/>
          <w:lang w:val="en-US"/>
        </w:rPr>
        <w:t>labour</w:t>
      </w:r>
      <w:proofErr w:type="spellEnd"/>
      <w:r w:rsidRPr="00A33956">
        <w:rPr>
          <w:rFonts w:ascii="Arial" w:hAnsi="Arial" w:cs="Arial"/>
          <w:lang w:val="en-US"/>
        </w:rPr>
        <w:t xml:space="preserve"> force and its stable socio-economic situation. Logistics is an economic activity of strategic importance for the </w:t>
      </w:r>
      <w:smartTag w:uri="urn:schemas-microsoft-com:office:smarttags" w:element="country-region">
        <w:smartTag w:uri="urn:schemas-microsoft-com:office:smarttags" w:element="place">
          <w:r w:rsidRPr="00A33956">
            <w:rPr>
              <w:rFonts w:ascii="Arial" w:hAnsi="Arial" w:cs="Arial"/>
              <w:lang w:val="en-US"/>
            </w:rPr>
            <w:t>Netherlands</w:t>
          </w:r>
        </w:smartTag>
      </w:smartTag>
      <w:r w:rsidRPr="00A33956">
        <w:rPr>
          <w:rFonts w:ascii="Arial" w:hAnsi="Arial" w:cs="Arial"/>
          <w:lang w:val="en-US"/>
        </w:rPr>
        <w:t xml:space="preserve">. Its position in international trade is challenged by developments in other countries, not only in </w:t>
      </w:r>
      <w:smartTag w:uri="urn:schemas-microsoft-com:office:smarttags" w:element="place">
        <w:r w:rsidRPr="00A33956">
          <w:rPr>
            <w:rFonts w:ascii="Arial" w:hAnsi="Arial" w:cs="Arial"/>
            <w:lang w:val="en-US"/>
          </w:rPr>
          <w:t>Europe</w:t>
        </w:r>
      </w:smartTag>
      <w:r w:rsidRPr="00A33956">
        <w:rPr>
          <w:rFonts w:ascii="Arial" w:hAnsi="Arial" w:cs="Arial"/>
          <w:lang w:val="en-US"/>
        </w:rPr>
        <w:t>, but also world-wide.</w:t>
      </w:r>
    </w:p>
    <w:p w:rsidR="00106D44" w:rsidRPr="00A33956" w:rsidRDefault="00106D44" w:rsidP="001D5D80">
      <w:pPr>
        <w:tabs>
          <w:tab w:val="left" w:pos="540"/>
        </w:tabs>
        <w:jc w:val="both"/>
        <w:rPr>
          <w:rFonts w:ascii="Arial" w:hAnsi="Arial" w:cs="Arial"/>
          <w:lang w:val="en-US"/>
        </w:rPr>
      </w:pPr>
    </w:p>
    <w:p w:rsidR="00106D44" w:rsidRPr="00A33956" w:rsidRDefault="00106D44" w:rsidP="001D5D80">
      <w:pPr>
        <w:tabs>
          <w:tab w:val="left" w:pos="540"/>
        </w:tabs>
        <w:jc w:val="both"/>
        <w:rPr>
          <w:rFonts w:ascii="Arial" w:hAnsi="Arial" w:cs="Arial"/>
          <w:lang w:val="en-US"/>
        </w:rPr>
      </w:pPr>
      <w:r w:rsidRPr="00A33956">
        <w:rPr>
          <w:rFonts w:ascii="Arial" w:hAnsi="Arial" w:cs="Arial"/>
          <w:lang w:val="en-US"/>
        </w:rPr>
        <w:t xml:space="preserve">In this proposed project 3 major Dutch universities (Erasmus </w:t>
      </w:r>
      <w:proofErr w:type="spellStart"/>
      <w:r w:rsidRPr="00A33956">
        <w:rPr>
          <w:rFonts w:ascii="Arial" w:hAnsi="Arial" w:cs="Arial"/>
          <w:lang w:val="en-US"/>
        </w:rPr>
        <w:t>Universiteit</w:t>
      </w:r>
      <w:proofErr w:type="spellEnd"/>
      <w:r w:rsidRPr="00A33956">
        <w:rPr>
          <w:rFonts w:ascii="Arial" w:hAnsi="Arial" w:cs="Arial"/>
          <w:lang w:val="en-US"/>
        </w:rPr>
        <w:t xml:space="preserve"> Rotterdam, </w:t>
      </w:r>
      <w:proofErr w:type="spellStart"/>
      <w:r w:rsidRPr="00A33956">
        <w:rPr>
          <w:rFonts w:ascii="Arial" w:hAnsi="Arial" w:cs="Arial"/>
          <w:lang w:val="en-US"/>
        </w:rPr>
        <w:t>Technische</w:t>
      </w:r>
      <w:proofErr w:type="spellEnd"/>
      <w:r w:rsidRPr="00A33956">
        <w:rPr>
          <w:rFonts w:ascii="Arial" w:hAnsi="Arial" w:cs="Arial"/>
          <w:lang w:val="en-US"/>
        </w:rPr>
        <w:t xml:space="preserve"> </w:t>
      </w:r>
      <w:proofErr w:type="spellStart"/>
      <w:r w:rsidRPr="00A33956">
        <w:rPr>
          <w:rFonts w:ascii="Arial" w:hAnsi="Arial" w:cs="Arial"/>
          <w:lang w:val="en-US"/>
        </w:rPr>
        <w:t>Universiteit</w:t>
      </w:r>
      <w:proofErr w:type="spellEnd"/>
      <w:r w:rsidRPr="00A33956">
        <w:rPr>
          <w:rFonts w:ascii="Arial" w:hAnsi="Arial" w:cs="Arial"/>
          <w:lang w:val="en-US"/>
        </w:rPr>
        <w:t xml:space="preserve"> Delft, </w:t>
      </w:r>
      <w:proofErr w:type="spellStart"/>
      <w:r w:rsidRPr="00A33956">
        <w:rPr>
          <w:rFonts w:ascii="Arial" w:hAnsi="Arial" w:cs="Arial"/>
          <w:lang w:val="en-US"/>
        </w:rPr>
        <w:t>Technische</w:t>
      </w:r>
      <w:proofErr w:type="spellEnd"/>
      <w:r w:rsidRPr="00A33956">
        <w:rPr>
          <w:rFonts w:ascii="Arial" w:hAnsi="Arial" w:cs="Arial"/>
          <w:lang w:val="en-US"/>
        </w:rPr>
        <w:t xml:space="preserve"> </w:t>
      </w:r>
      <w:proofErr w:type="spellStart"/>
      <w:r w:rsidRPr="00A33956">
        <w:rPr>
          <w:rFonts w:ascii="Arial" w:hAnsi="Arial" w:cs="Arial"/>
          <w:lang w:val="en-US"/>
        </w:rPr>
        <w:t>Universiteit</w:t>
      </w:r>
      <w:proofErr w:type="spellEnd"/>
      <w:r w:rsidRPr="00A33956">
        <w:rPr>
          <w:rFonts w:ascii="Arial" w:hAnsi="Arial" w:cs="Arial"/>
          <w:lang w:val="en-US"/>
        </w:rPr>
        <w:t xml:space="preserve"> Eindhoven),  the Port of Rotterdam and 3 major players in the area of logistics will join forces to develop and enhance an advanced concept for the distribution of goods in the Port region of Rotterdam, which is not only important for the port itself, but at least as important for its logistic partners in other parts of the Netherlands and in the hinterland. The project consists of 3 logically linked research activities:</w:t>
      </w:r>
    </w:p>
    <w:p w:rsidR="00106D44" w:rsidRPr="00A33956" w:rsidRDefault="00106D44" w:rsidP="006946B5">
      <w:pPr>
        <w:pStyle w:val="ColorfulList-Accent12"/>
        <w:numPr>
          <w:ilvl w:val="0"/>
          <w:numId w:val="7"/>
        </w:numPr>
        <w:tabs>
          <w:tab w:val="left" w:pos="540"/>
        </w:tabs>
        <w:jc w:val="both"/>
        <w:rPr>
          <w:rFonts w:ascii="Arial" w:hAnsi="Arial" w:cs="Arial"/>
          <w:sz w:val="24"/>
          <w:szCs w:val="24"/>
          <w:lang w:val="en-US"/>
        </w:rPr>
      </w:pPr>
      <w:r w:rsidRPr="00A33956">
        <w:rPr>
          <w:rFonts w:ascii="Arial" w:hAnsi="Arial" w:cs="Arial"/>
          <w:sz w:val="24"/>
          <w:szCs w:val="24"/>
          <w:lang w:val="en-US"/>
        </w:rPr>
        <w:t xml:space="preserve">market requirements and the role of cargo information; </w:t>
      </w:r>
    </w:p>
    <w:p w:rsidR="00106D44" w:rsidRPr="00A33956" w:rsidRDefault="00106D44" w:rsidP="006946B5">
      <w:pPr>
        <w:pStyle w:val="ColorfulList-Accent12"/>
        <w:numPr>
          <w:ilvl w:val="0"/>
          <w:numId w:val="7"/>
        </w:numPr>
        <w:tabs>
          <w:tab w:val="left" w:pos="540"/>
        </w:tabs>
        <w:jc w:val="both"/>
        <w:rPr>
          <w:rFonts w:ascii="Arial" w:hAnsi="Arial" w:cs="Arial"/>
          <w:sz w:val="24"/>
          <w:szCs w:val="24"/>
          <w:lang w:val="en-US"/>
        </w:rPr>
      </w:pPr>
      <w:proofErr w:type="spellStart"/>
      <w:r w:rsidRPr="00A33956">
        <w:rPr>
          <w:rFonts w:ascii="Arial" w:hAnsi="Arial" w:cs="Arial"/>
          <w:sz w:val="24"/>
          <w:szCs w:val="24"/>
          <w:lang w:val="en-US"/>
        </w:rPr>
        <w:t>optimised</w:t>
      </w:r>
      <w:proofErr w:type="spellEnd"/>
      <w:r w:rsidRPr="00A33956">
        <w:rPr>
          <w:rFonts w:ascii="Arial" w:hAnsi="Arial" w:cs="Arial"/>
          <w:sz w:val="24"/>
          <w:szCs w:val="24"/>
          <w:lang w:val="en-US"/>
        </w:rPr>
        <w:t xml:space="preserve"> internal logistic concepts (with a focus on cross-docking);</w:t>
      </w:r>
    </w:p>
    <w:p w:rsidR="00106D44" w:rsidRPr="00A33956" w:rsidRDefault="00106D44" w:rsidP="006946B5">
      <w:pPr>
        <w:pStyle w:val="ColorfulList-Accent12"/>
        <w:numPr>
          <w:ilvl w:val="0"/>
          <w:numId w:val="7"/>
        </w:numPr>
        <w:tabs>
          <w:tab w:val="left" w:pos="540"/>
        </w:tabs>
        <w:jc w:val="both"/>
        <w:rPr>
          <w:rFonts w:ascii="Arial" w:hAnsi="Arial" w:cs="Arial"/>
          <w:sz w:val="24"/>
          <w:szCs w:val="24"/>
          <w:lang w:val="en-US"/>
        </w:rPr>
      </w:pPr>
      <w:r w:rsidRPr="00A33956">
        <w:rPr>
          <w:rFonts w:ascii="Arial" w:hAnsi="Arial" w:cs="Arial"/>
          <w:sz w:val="24"/>
          <w:szCs w:val="24"/>
          <w:lang w:val="en-US"/>
        </w:rPr>
        <w:t>advanced network design.</w:t>
      </w:r>
    </w:p>
    <w:p w:rsidR="00106D44" w:rsidRDefault="00106D44" w:rsidP="002F740A">
      <w:pPr>
        <w:tabs>
          <w:tab w:val="left" w:pos="540"/>
        </w:tabs>
        <w:jc w:val="both"/>
        <w:rPr>
          <w:rFonts w:ascii="Arial" w:hAnsi="Arial" w:cs="Arial"/>
          <w:lang w:val="en-US"/>
        </w:rPr>
      </w:pPr>
      <w:r w:rsidRPr="00A33956">
        <w:rPr>
          <w:rFonts w:ascii="Arial" w:hAnsi="Arial" w:cs="Arial"/>
          <w:lang w:val="en-US"/>
        </w:rPr>
        <w:t xml:space="preserve">These research activities run in parallel with (and therefor cross-fertilize) the </w:t>
      </w:r>
      <w:proofErr w:type="spellStart"/>
      <w:r w:rsidRPr="00A33956">
        <w:rPr>
          <w:rFonts w:ascii="Arial" w:hAnsi="Arial" w:cs="Arial"/>
          <w:lang w:val="en-US"/>
        </w:rPr>
        <w:t>realisation</w:t>
      </w:r>
      <w:proofErr w:type="spellEnd"/>
      <w:r w:rsidRPr="00A33956">
        <w:rPr>
          <w:rFonts w:ascii="Arial" w:hAnsi="Arial" w:cs="Arial"/>
          <w:lang w:val="en-US"/>
        </w:rPr>
        <w:t xml:space="preserve"> of a new freight distribution concept, which is under development in the </w:t>
      </w:r>
      <w:smartTag w:uri="urn:schemas-microsoft-com:office:smarttags" w:element="PlaceType">
        <w:smartTag w:uri="urn:schemas-microsoft-com:office:smarttags" w:element="place">
          <w:smartTag w:uri="urn:schemas-microsoft-com:office:smarttags" w:element="PlaceType">
            <w:r w:rsidRPr="00A33956">
              <w:rPr>
                <w:rFonts w:ascii="Arial" w:hAnsi="Arial" w:cs="Arial"/>
                <w:lang w:val="en-US"/>
              </w:rPr>
              <w:t>Port</w:t>
            </w:r>
          </w:smartTag>
          <w:r w:rsidRPr="00A33956">
            <w:rPr>
              <w:rFonts w:ascii="Arial" w:hAnsi="Arial" w:cs="Arial"/>
              <w:lang w:val="en-US"/>
            </w:rPr>
            <w:t xml:space="preserve"> of </w:t>
          </w:r>
          <w:smartTag w:uri="urn:schemas-microsoft-com:office:smarttags" w:element="PlaceName">
            <w:r w:rsidRPr="00A33956">
              <w:rPr>
                <w:rFonts w:ascii="Arial" w:hAnsi="Arial" w:cs="Arial"/>
                <w:lang w:val="en-US"/>
              </w:rPr>
              <w:t>Rotterdam</w:t>
            </w:r>
          </w:smartTag>
        </w:smartTag>
      </w:smartTag>
      <w:r w:rsidRPr="00A33956">
        <w:rPr>
          <w:rFonts w:ascii="Arial" w:hAnsi="Arial" w:cs="Arial"/>
          <w:lang w:val="en-US"/>
        </w:rPr>
        <w:t xml:space="preserve">. The studies and the so-called </w:t>
      </w:r>
      <w:smartTag w:uri="urn:schemas-microsoft-com:office:smarttags" w:element="PlaceName">
        <w:r w:rsidRPr="00A33956">
          <w:rPr>
            <w:rFonts w:ascii="Arial" w:hAnsi="Arial" w:cs="Arial"/>
            <w:lang w:val="en-US"/>
          </w:rPr>
          <w:t>Cool</w:t>
        </w:r>
      </w:smartTag>
      <w:r w:rsidRPr="00A33956">
        <w:rPr>
          <w:rFonts w:ascii="Arial" w:hAnsi="Arial" w:cs="Arial"/>
          <w:lang w:val="en-US"/>
        </w:rPr>
        <w:t xml:space="preserve"> </w:t>
      </w:r>
      <w:smartTag w:uri="urn:schemas-microsoft-com:office:smarttags" w:element="PlaceType">
        <w:r w:rsidRPr="00A33956">
          <w:rPr>
            <w:rFonts w:ascii="Arial" w:hAnsi="Arial" w:cs="Arial"/>
            <w:lang w:val="en-US"/>
          </w:rPr>
          <w:t>Port</w:t>
        </w:r>
      </w:smartTag>
      <w:r w:rsidRPr="00A33956">
        <w:rPr>
          <w:rFonts w:ascii="Arial" w:hAnsi="Arial" w:cs="Arial"/>
          <w:lang w:val="en-US"/>
        </w:rPr>
        <w:t xml:space="preserve"> initiative will strengthen the competitive edge of the logistic sector in the </w:t>
      </w:r>
      <w:smartTag w:uri="urn:schemas-microsoft-com:office:smarttags" w:element="country-region">
        <w:smartTag w:uri="urn:schemas-microsoft-com:office:smarttags" w:element="place">
          <w:r w:rsidRPr="00A33956">
            <w:rPr>
              <w:rFonts w:ascii="Arial" w:hAnsi="Arial" w:cs="Arial"/>
              <w:lang w:val="en-US"/>
            </w:rPr>
            <w:t>Netherlands</w:t>
          </w:r>
        </w:smartTag>
      </w:smartTag>
      <w:r w:rsidRPr="00A33956">
        <w:rPr>
          <w:rFonts w:ascii="Arial" w:hAnsi="Arial" w:cs="Arial"/>
          <w:lang w:val="en-US"/>
        </w:rPr>
        <w:t>.</w:t>
      </w:r>
    </w:p>
    <w:p w:rsidR="00106D44" w:rsidRPr="00A33956" w:rsidRDefault="00106D44" w:rsidP="002F740A">
      <w:pPr>
        <w:tabs>
          <w:tab w:val="left" w:pos="540"/>
        </w:tabs>
        <w:jc w:val="both"/>
        <w:rPr>
          <w:rFonts w:ascii="Arial" w:hAnsi="Arial" w:cs="Arial"/>
          <w:lang w:val="en-US"/>
        </w:rPr>
      </w:pPr>
    </w:p>
    <w:p w:rsidR="00106D44" w:rsidRPr="00A33956" w:rsidRDefault="00106D44" w:rsidP="008C6F01">
      <w:pPr>
        <w:tabs>
          <w:tab w:val="left" w:pos="540"/>
        </w:tabs>
        <w:jc w:val="both"/>
        <w:rPr>
          <w:rFonts w:ascii="Arial" w:hAnsi="Arial" w:cs="Arial"/>
          <w:lang w:val="en-US"/>
        </w:rPr>
      </w:pPr>
      <w:r w:rsidRPr="00A33956">
        <w:rPr>
          <w:rFonts w:ascii="Arial" w:hAnsi="Arial" w:cs="Arial"/>
          <w:lang w:val="en-US"/>
        </w:rPr>
        <w:t xml:space="preserve">The </w:t>
      </w:r>
      <w:smartTag w:uri="urn:schemas-microsoft-com:office:smarttags" w:element="PlaceName">
        <w:r w:rsidRPr="00A33956">
          <w:rPr>
            <w:rFonts w:ascii="Arial" w:hAnsi="Arial" w:cs="Arial"/>
            <w:lang w:val="en-US"/>
          </w:rPr>
          <w:t>Cool</w:t>
        </w:r>
      </w:smartTag>
      <w:r w:rsidRPr="00A33956">
        <w:rPr>
          <w:rFonts w:ascii="Arial" w:hAnsi="Arial" w:cs="Arial"/>
          <w:lang w:val="en-US"/>
        </w:rPr>
        <w:t xml:space="preserve"> </w:t>
      </w:r>
      <w:smartTag w:uri="urn:schemas-microsoft-com:office:smarttags" w:element="PlaceType">
        <w:r w:rsidRPr="00A33956">
          <w:rPr>
            <w:rFonts w:ascii="Arial" w:hAnsi="Arial" w:cs="Arial"/>
            <w:lang w:val="en-US"/>
          </w:rPr>
          <w:t>Port</w:t>
        </w:r>
      </w:smartTag>
      <w:r w:rsidRPr="00A33956">
        <w:rPr>
          <w:rFonts w:ascii="Arial" w:hAnsi="Arial" w:cs="Arial"/>
          <w:lang w:val="en-US"/>
        </w:rPr>
        <w:t xml:space="preserve"> initiative is one of the results from a major evaluation by the </w:t>
      </w:r>
      <w:smartTag w:uri="urn:schemas-microsoft-com:office:smarttags" w:element="PlaceType">
        <w:smartTag w:uri="urn:schemas-microsoft-com:office:smarttags" w:element="place">
          <w:smartTag w:uri="urn:schemas-microsoft-com:office:smarttags" w:element="PlaceType">
            <w:r w:rsidRPr="00A33956">
              <w:rPr>
                <w:rFonts w:ascii="Arial" w:hAnsi="Arial" w:cs="Arial"/>
                <w:lang w:val="en-US"/>
              </w:rPr>
              <w:t>Port</w:t>
            </w:r>
          </w:smartTag>
          <w:r w:rsidRPr="00A33956">
            <w:rPr>
              <w:rFonts w:ascii="Arial" w:hAnsi="Arial" w:cs="Arial"/>
              <w:lang w:val="en-US"/>
            </w:rPr>
            <w:t xml:space="preserve"> of </w:t>
          </w:r>
          <w:proofErr w:type="spellStart"/>
          <w:smartTag w:uri="urn:schemas-microsoft-com:office:smarttags" w:element="PlaceName">
            <w:r w:rsidRPr="00A33956">
              <w:rPr>
                <w:rFonts w:ascii="Arial" w:hAnsi="Arial" w:cs="Arial"/>
                <w:lang w:val="en-US"/>
              </w:rPr>
              <w:t>Roterdam</w:t>
            </w:r>
          </w:smartTag>
        </w:smartTag>
      </w:smartTag>
      <w:proofErr w:type="spellEnd"/>
      <w:r w:rsidRPr="00A33956">
        <w:rPr>
          <w:rFonts w:ascii="Arial" w:hAnsi="Arial" w:cs="Arial"/>
          <w:lang w:val="en-US"/>
        </w:rPr>
        <w:t xml:space="preserve"> of its freight distribution policy. Now the Second </w:t>
      </w:r>
      <w:proofErr w:type="spellStart"/>
      <w:r w:rsidRPr="00A33956">
        <w:rPr>
          <w:rFonts w:ascii="Arial" w:hAnsi="Arial" w:cs="Arial"/>
          <w:lang w:val="en-US"/>
        </w:rPr>
        <w:t>Maasvlakte</w:t>
      </w:r>
      <w:proofErr w:type="spellEnd"/>
      <w:r w:rsidRPr="00A33956">
        <w:rPr>
          <w:rFonts w:ascii="Arial" w:hAnsi="Arial" w:cs="Arial"/>
          <w:lang w:val="en-US"/>
        </w:rPr>
        <w:t xml:space="preserve"> is underway, it has become clear that a next port enlargement operation is not likely given environmental and economic constraints.</w:t>
      </w:r>
    </w:p>
    <w:p w:rsidR="00106D44" w:rsidRDefault="00106D44" w:rsidP="008C6F01">
      <w:pPr>
        <w:tabs>
          <w:tab w:val="left" w:pos="540"/>
        </w:tabs>
        <w:jc w:val="both"/>
        <w:rPr>
          <w:rFonts w:ascii="Arial" w:hAnsi="Arial" w:cs="Arial"/>
          <w:lang w:val="en-US"/>
        </w:rPr>
      </w:pPr>
    </w:p>
    <w:p w:rsidR="00106D44" w:rsidRPr="00A33956" w:rsidRDefault="00106D44" w:rsidP="008C6F01">
      <w:pPr>
        <w:tabs>
          <w:tab w:val="left" w:pos="540"/>
        </w:tabs>
        <w:jc w:val="both"/>
        <w:rPr>
          <w:rFonts w:ascii="Arial" w:hAnsi="Arial" w:cs="Arial"/>
          <w:lang w:val="en-US"/>
        </w:rPr>
      </w:pPr>
      <w:r w:rsidRPr="00A33956">
        <w:rPr>
          <w:rFonts w:ascii="Arial" w:hAnsi="Arial" w:cs="Arial"/>
          <w:lang w:val="en-US"/>
        </w:rPr>
        <w:t xml:space="preserve">What is also clear, is that accessibility of the </w:t>
      </w:r>
      <w:smartTag w:uri="urn:schemas-microsoft-com:office:smarttags" w:element="PlaceType">
        <w:smartTag w:uri="urn:schemas-microsoft-com:office:smarttags" w:element="place">
          <w:smartTag w:uri="urn:schemas-microsoft-com:office:smarttags" w:element="PlaceType">
            <w:r w:rsidRPr="00A33956">
              <w:rPr>
                <w:rFonts w:ascii="Arial" w:hAnsi="Arial" w:cs="Arial"/>
                <w:lang w:val="en-US"/>
              </w:rPr>
              <w:t>Port</w:t>
            </w:r>
          </w:smartTag>
          <w:r w:rsidRPr="00A33956">
            <w:rPr>
              <w:rFonts w:ascii="Arial" w:hAnsi="Arial" w:cs="Arial"/>
              <w:lang w:val="en-US"/>
            </w:rPr>
            <w:t xml:space="preserve"> of </w:t>
          </w:r>
          <w:smartTag w:uri="urn:schemas-microsoft-com:office:smarttags" w:element="PlaceName">
            <w:r w:rsidRPr="00A33956">
              <w:rPr>
                <w:rFonts w:ascii="Arial" w:hAnsi="Arial" w:cs="Arial"/>
                <w:lang w:val="en-US"/>
              </w:rPr>
              <w:t>Rotterdam</w:t>
            </w:r>
          </w:smartTag>
        </w:smartTag>
      </w:smartTag>
      <w:r w:rsidRPr="00A33956">
        <w:rPr>
          <w:rFonts w:ascii="Arial" w:hAnsi="Arial" w:cs="Arial"/>
          <w:lang w:val="en-US"/>
        </w:rPr>
        <w:t xml:space="preserve"> by road will become increasingly difficult. In the past, distribution </w:t>
      </w:r>
      <w:proofErr w:type="spellStart"/>
      <w:r w:rsidRPr="00A33956">
        <w:rPr>
          <w:rFonts w:ascii="Arial" w:hAnsi="Arial" w:cs="Arial"/>
          <w:lang w:val="en-US"/>
        </w:rPr>
        <w:t>parcs</w:t>
      </w:r>
      <w:proofErr w:type="spellEnd"/>
      <w:r w:rsidRPr="00A33956">
        <w:rPr>
          <w:rFonts w:ascii="Arial" w:hAnsi="Arial" w:cs="Arial"/>
          <w:lang w:val="en-US"/>
        </w:rPr>
        <w:t xml:space="preserve"> were developed to facilitate value added activities in the port area. However, such facilities resulted in extensive use of land and </w:t>
      </w:r>
      <w:proofErr w:type="spellStart"/>
      <w:r w:rsidRPr="00A33956">
        <w:rPr>
          <w:rFonts w:ascii="Arial" w:hAnsi="Arial" w:cs="Arial"/>
          <w:lang w:val="en-US"/>
        </w:rPr>
        <w:t>favour</w:t>
      </w:r>
      <w:proofErr w:type="spellEnd"/>
      <w:r w:rsidRPr="00A33956">
        <w:rPr>
          <w:rFonts w:ascii="Arial" w:hAnsi="Arial" w:cs="Arial"/>
          <w:lang w:val="en-US"/>
        </w:rPr>
        <w:t xml:space="preserve"> road transport. Now the </w:t>
      </w:r>
      <w:smartTag w:uri="urn:schemas-microsoft-com:office:smarttags" w:element="PlaceType">
        <w:smartTag w:uri="urn:schemas-microsoft-com:office:smarttags" w:element="place">
          <w:smartTag w:uri="urn:schemas-microsoft-com:office:smarttags" w:element="PlaceType">
            <w:r w:rsidRPr="00A33956">
              <w:rPr>
                <w:rFonts w:ascii="Arial" w:hAnsi="Arial" w:cs="Arial"/>
                <w:lang w:val="en-US"/>
              </w:rPr>
              <w:t>Port</w:t>
            </w:r>
          </w:smartTag>
          <w:r w:rsidRPr="00A33956">
            <w:rPr>
              <w:rFonts w:ascii="Arial" w:hAnsi="Arial" w:cs="Arial"/>
              <w:lang w:val="en-US"/>
            </w:rPr>
            <w:t xml:space="preserve"> of </w:t>
          </w:r>
          <w:smartTag w:uri="urn:schemas-microsoft-com:office:smarttags" w:element="PlaceName">
            <w:r w:rsidRPr="00A33956">
              <w:rPr>
                <w:rFonts w:ascii="Arial" w:hAnsi="Arial" w:cs="Arial"/>
                <w:lang w:val="en-US"/>
              </w:rPr>
              <w:t>Rotterdam</w:t>
            </w:r>
          </w:smartTag>
        </w:smartTag>
      </w:smartTag>
      <w:r w:rsidRPr="00A33956">
        <w:rPr>
          <w:rFonts w:ascii="Arial" w:hAnsi="Arial" w:cs="Arial"/>
          <w:lang w:val="en-US"/>
        </w:rPr>
        <w:t xml:space="preserve"> </w:t>
      </w:r>
      <w:proofErr w:type="spellStart"/>
      <w:r w:rsidRPr="00A33956">
        <w:rPr>
          <w:rFonts w:ascii="Arial" w:hAnsi="Arial" w:cs="Arial"/>
          <w:lang w:val="en-US"/>
        </w:rPr>
        <w:t>realises</w:t>
      </w:r>
      <w:proofErr w:type="spellEnd"/>
      <w:r w:rsidRPr="00A33956">
        <w:rPr>
          <w:rFonts w:ascii="Arial" w:hAnsi="Arial" w:cs="Arial"/>
          <w:lang w:val="en-US"/>
        </w:rPr>
        <w:t xml:space="preserve"> that facilities are needed that add value to cargo with minimum </w:t>
      </w:r>
      <w:r>
        <w:rPr>
          <w:rFonts w:ascii="Arial" w:hAnsi="Arial" w:cs="Arial"/>
          <w:lang w:val="en-US"/>
        </w:rPr>
        <w:t xml:space="preserve">costs and a minimum </w:t>
      </w:r>
      <w:r w:rsidRPr="00A33956">
        <w:rPr>
          <w:rFonts w:ascii="Arial" w:hAnsi="Arial" w:cs="Arial"/>
          <w:lang w:val="en-US"/>
        </w:rPr>
        <w:t xml:space="preserve">use of land and road infrastructure, and with minimum emissions. In order to keep port accessibility at a reasonable level, where possible, truck transport has to be replaced by smart and competitive intermodal transport- and logistic solutions. </w:t>
      </w:r>
    </w:p>
    <w:p w:rsidR="00106D44" w:rsidRDefault="00106D44" w:rsidP="00137D11">
      <w:pPr>
        <w:tabs>
          <w:tab w:val="left" w:pos="540"/>
        </w:tabs>
        <w:jc w:val="both"/>
        <w:rPr>
          <w:rFonts w:ascii="Arial" w:hAnsi="Arial" w:cs="Arial"/>
          <w:lang w:val="en-US"/>
        </w:rPr>
      </w:pPr>
    </w:p>
    <w:p w:rsidR="00106D44" w:rsidRPr="00A33956" w:rsidRDefault="00106D44" w:rsidP="00137D11">
      <w:pPr>
        <w:tabs>
          <w:tab w:val="left" w:pos="540"/>
        </w:tabs>
        <w:jc w:val="both"/>
        <w:rPr>
          <w:rFonts w:ascii="Arial" w:hAnsi="Arial" w:cs="Arial"/>
          <w:lang w:val="en-US"/>
        </w:rPr>
      </w:pPr>
      <w:r w:rsidRPr="00A33956">
        <w:rPr>
          <w:rFonts w:ascii="Arial" w:hAnsi="Arial" w:cs="Arial"/>
          <w:lang w:val="en-US"/>
        </w:rPr>
        <w:t>Cargo handling has to be done differently than in the past.</w:t>
      </w:r>
      <w:r w:rsidRPr="00A33956" w:rsidDel="00761704">
        <w:rPr>
          <w:rFonts w:ascii="Arial" w:hAnsi="Arial" w:cs="Arial"/>
          <w:lang w:val="en-US"/>
        </w:rPr>
        <w:t xml:space="preserve"> </w:t>
      </w:r>
      <w:r w:rsidRPr="00A33956">
        <w:rPr>
          <w:rFonts w:ascii="Arial" w:hAnsi="Arial" w:cs="Arial"/>
          <w:lang w:val="en-US"/>
        </w:rPr>
        <w:t xml:space="preserve">The focus on moving containers from one point to another has to be complemented by a focus on the cargo inside the containers. It then becomes important to understand the internal operations of commercial (and public) warehouses. Is it possible to combine the </w:t>
      </w:r>
      <w:proofErr w:type="spellStart"/>
      <w:r w:rsidRPr="00A33956">
        <w:rPr>
          <w:rFonts w:ascii="Arial" w:hAnsi="Arial" w:cs="Arial"/>
          <w:lang w:val="en-US"/>
        </w:rPr>
        <w:t>optimisation</w:t>
      </w:r>
      <w:proofErr w:type="spellEnd"/>
      <w:r w:rsidRPr="00A33956">
        <w:rPr>
          <w:rFonts w:ascii="Arial" w:hAnsi="Arial" w:cs="Arial"/>
          <w:lang w:val="en-US"/>
        </w:rPr>
        <w:t xml:space="preserve"> of internal and external logistics? Known concepts, in particular cross-docking, could be introduced for specific goods categories. In case of the </w:t>
      </w:r>
      <w:smartTag w:uri="urn:schemas-microsoft-com:office:smarttags" w:element="PlaceName">
        <w:smartTag w:uri="urn:schemas-microsoft-com:office:smarttags" w:element="place">
          <w:smartTag w:uri="urn:schemas-microsoft-com:office:smarttags" w:element="PlaceName">
            <w:r w:rsidRPr="00A33956">
              <w:rPr>
                <w:rFonts w:ascii="Arial" w:hAnsi="Arial" w:cs="Arial"/>
                <w:lang w:val="en-US"/>
              </w:rPr>
              <w:t>Cool</w:t>
            </w:r>
          </w:smartTag>
          <w:r w:rsidRPr="00A33956">
            <w:rPr>
              <w:rFonts w:ascii="Arial" w:hAnsi="Arial" w:cs="Arial"/>
              <w:lang w:val="en-US"/>
            </w:rPr>
            <w:t xml:space="preserve"> </w:t>
          </w:r>
          <w:smartTag w:uri="urn:schemas-microsoft-com:office:smarttags" w:element="PlaceType">
            <w:r w:rsidRPr="00A33956">
              <w:rPr>
                <w:rFonts w:ascii="Arial" w:hAnsi="Arial" w:cs="Arial"/>
                <w:lang w:val="en-US"/>
              </w:rPr>
              <w:t>Port</w:t>
            </w:r>
          </w:smartTag>
        </w:smartTag>
      </w:smartTag>
      <w:r w:rsidRPr="00A33956">
        <w:rPr>
          <w:rFonts w:ascii="Arial" w:hAnsi="Arial" w:cs="Arial"/>
          <w:lang w:val="en-US"/>
        </w:rPr>
        <w:t xml:space="preserve"> initiative, which should be operational by 2014/5, the key activity is an on-dock distribution center for containerized perishables (at the pallet level), but </w:t>
      </w:r>
      <w:r w:rsidRPr="00A33956">
        <w:rPr>
          <w:rFonts w:ascii="Arial" w:hAnsi="Arial" w:cs="Arial"/>
          <w:lang w:val="en-US"/>
        </w:rPr>
        <w:lastRenderedPageBreak/>
        <w:t>these goods may act as a bandwagon for other goods, in particular dry commodities. The concept needs further study and expansion. Our studies will support this activity.</w:t>
      </w:r>
    </w:p>
    <w:p w:rsidR="00106D44" w:rsidRDefault="00106D44" w:rsidP="00137D11">
      <w:pPr>
        <w:tabs>
          <w:tab w:val="left" w:pos="540"/>
        </w:tabs>
        <w:jc w:val="both"/>
        <w:rPr>
          <w:rFonts w:ascii="Arial" w:hAnsi="Arial" w:cs="Arial"/>
          <w:lang w:val="en-US"/>
        </w:rPr>
      </w:pPr>
    </w:p>
    <w:p w:rsidR="00106D44" w:rsidRPr="00A33956" w:rsidRDefault="00106D44" w:rsidP="00137D11">
      <w:pPr>
        <w:tabs>
          <w:tab w:val="left" w:pos="540"/>
        </w:tabs>
        <w:jc w:val="both"/>
        <w:rPr>
          <w:rFonts w:ascii="Arial" w:hAnsi="Arial" w:cs="Arial"/>
          <w:lang w:val="en-US"/>
        </w:rPr>
      </w:pPr>
      <w:r w:rsidRPr="00A33956">
        <w:rPr>
          <w:rFonts w:ascii="Arial" w:hAnsi="Arial" w:cs="Arial"/>
          <w:lang w:val="en-US"/>
        </w:rPr>
        <w:t>Cargo level logistics is found near inland terminals, because of their short distance to business parks.</w:t>
      </w:r>
      <w:r>
        <w:rPr>
          <w:rFonts w:ascii="Arial" w:hAnsi="Arial" w:cs="Arial"/>
          <w:lang w:val="en-US"/>
        </w:rPr>
        <w:t xml:space="preserve"> However, establishing distribution facilities on or internally connected to container terminals</w:t>
      </w:r>
      <w:r w:rsidRPr="00A33956">
        <w:rPr>
          <w:rFonts w:ascii="Arial" w:hAnsi="Arial" w:cs="Arial"/>
          <w:lang w:val="en-US"/>
        </w:rPr>
        <w:t xml:space="preserve"> would be revolutio</w:t>
      </w:r>
      <w:r>
        <w:rPr>
          <w:rFonts w:ascii="Arial" w:hAnsi="Arial" w:cs="Arial"/>
          <w:lang w:val="en-US"/>
        </w:rPr>
        <w:t xml:space="preserve">nary for the </w:t>
      </w:r>
      <w:smartTag w:uri="urn:schemas-microsoft-com:office:smarttags" w:element="PlaceType">
        <w:smartTag w:uri="urn:schemas-microsoft-com:office:smarttags" w:element="place">
          <w:smartTag w:uri="urn:schemas-microsoft-com:office:smarttags" w:element="PlaceType">
            <w:r>
              <w:rPr>
                <w:rFonts w:ascii="Arial" w:hAnsi="Arial" w:cs="Arial"/>
                <w:lang w:val="en-US"/>
              </w:rPr>
              <w:t>Port</w:t>
            </w:r>
          </w:smartTag>
          <w:r>
            <w:rPr>
              <w:rFonts w:ascii="Arial" w:hAnsi="Arial" w:cs="Arial"/>
              <w:lang w:val="en-US"/>
            </w:rPr>
            <w:t xml:space="preserve"> of </w:t>
          </w:r>
          <w:smartTag w:uri="urn:schemas-microsoft-com:office:smarttags" w:element="PlaceName">
            <w:r>
              <w:rPr>
                <w:rFonts w:ascii="Arial" w:hAnsi="Arial" w:cs="Arial"/>
                <w:lang w:val="en-US"/>
              </w:rPr>
              <w:t>Rotterdam</w:t>
            </w:r>
          </w:smartTag>
        </w:smartTag>
      </w:smartTag>
      <w:r>
        <w:rPr>
          <w:rFonts w:ascii="Arial" w:hAnsi="Arial" w:cs="Arial"/>
          <w:lang w:val="en-US"/>
        </w:rPr>
        <w:t>.</w:t>
      </w:r>
    </w:p>
    <w:p w:rsidR="00106D44" w:rsidRDefault="00106D44" w:rsidP="000B7C28">
      <w:pPr>
        <w:tabs>
          <w:tab w:val="left" w:pos="540"/>
        </w:tabs>
        <w:jc w:val="both"/>
        <w:rPr>
          <w:rFonts w:ascii="Arial" w:hAnsi="Arial" w:cs="Arial"/>
          <w:lang w:val="en-US"/>
        </w:rPr>
      </w:pPr>
    </w:p>
    <w:p w:rsidR="00106D44" w:rsidRPr="00A33956" w:rsidRDefault="00106D44" w:rsidP="000B7C28">
      <w:pPr>
        <w:tabs>
          <w:tab w:val="left" w:pos="540"/>
        </w:tabs>
        <w:jc w:val="both"/>
        <w:rPr>
          <w:rFonts w:ascii="Arial" w:hAnsi="Arial" w:cs="Arial"/>
          <w:lang w:val="en-US"/>
        </w:rPr>
      </w:pPr>
      <w:r w:rsidRPr="00A33956">
        <w:rPr>
          <w:rFonts w:ascii="Arial" w:hAnsi="Arial" w:cs="Arial"/>
          <w:lang w:val="en-US"/>
        </w:rPr>
        <w:t>Cross-docking allows for the integration of maritime and continental cargo flows, and it will enhance the utilization (in particular re-use) of containers. Cro</w:t>
      </w:r>
      <w:r>
        <w:rPr>
          <w:rFonts w:ascii="Arial" w:hAnsi="Arial" w:cs="Arial"/>
          <w:lang w:val="en-US"/>
        </w:rPr>
        <w:t>ss-docking reduces the need for</w:t>
      </w:r>
      <w:r w:rsidRPr="00A33956">
        <w:rPr>
          <w:rFonts w:ascii="Arial" w:hAnsi="Arial" w:cs="Arial"/>
          <w:lang w:val="en-US"/>
        </w:rPr>
        <w:t xml:space="preserve"> local storage facilities and contributes to a significant reduction of delivery times and logistic costs.</w:t>
      </w:r>
    </w:p>
    <w:p w:rsidR="00106D44" w:rsidRDefault="00106D44" w:rsidP="00137D11">
      <w:pPr>
        <w:tabs>
          <w:tab w:val="left" w:pos="540"/>
        </w:tabs>
        <w:jc w:val="both"/>
        <w:rPr>
          <w:rFonts w:ascii="Arial" w:hAnsi="Arial" w:cs="Arial"/>
          <w:lang w:val="en-US"/>
        </w:rPr>
      </w:pPr>
    </w:p>
    <w:p w:rsidR="00106D44" w:rsidRPr="00594A06" w:rsidRDefault="00106D44" w:rsidP="00137D11">
      <w:pPr>
        <w:tabs>
          <w:tab w:val="left" w:pos="540"/>
        </w:tabs>
        <w:jc w:val="both"/>
        <w:rPr>
          <w:rFonts w:ascii="Arial" w:hAnsi="Arial" w:cs="Arial"/>
          <w:lang w:val="en-US"/>
        </w:rPr>
      </w:pPr>
      <w:r w:rsidRPr="00594A06">
        <w:rPr>
          <w:rFonts w:ascii="Arial" w:hAnsi="Arial" w:cs="Arial"/>
          <w:lang w:val="en-US"/>
        </w:rPr>
        <w:t xml:space="preserve">The </w:t>
      </w:r>
      <w:smartTag w:uri="urn:schemas-microsoft-com:office:smarttags" w:element="PlaceType">
        <w:r w:rsidRPr="00594A06">
          <w:rPr>
            <w:rFonts w:ascii="Arial" w:hAnsi="Arial" w:cs="Arial"/>
            <w:lang w:val="en-US"/>
          </w:rPr>
          <w:t>Port</w:t>
        </w:r>
      </w:smartTag>
      <w:r w:rsidRPr="00594A06">
        <w:rPr>
          <w:rFonts w:ascii="Arial" w:hAnsi="Arial" w:cs="Arial"/>
          <w:lang w:val="en-US"/>
        </w:rPr>
        <w:t xml:space="preserve"> of </w:t>
      </w:r>
      <w:smartTag w:uri="urn:schemas-microsoft-com:office:smarttags" w:element="PlaceName">
        <w:r w:rsidRPr="00594A06">
          <w:rPr>
            <w:rFonts w:ascii="Arial" w:hAnsi="Arial" w:cs="Arial"/>
            <w:lang w:val="en-US"/>
          </w:rPr>
          <w:t>Rotterdam</w:t>
        </w:r>
      </w:smartTag>
      <w:r w:rsidRPr="00594A06">
        <w:rPr>
          <w:rFonts w:ascii="Arial" w:hAnsi="Arial" w:cs="Arial"/>
          <w:lang w:val="en-US"/>
        </w:rPr>
        <w:t xml:space="preserve"> expects benefits such as: (1) a modal shift from road to barge and rail transport; (2) attraction of additional cargo flows through the </w:t>
      </w:r>
      <w:smartTag w:uri="urn:schemas-microsoft-com:office:smarttags" w:element="PlaceType">
        <w:r w:rsidRPr="00594A06">
          <w:rPr>
            <w:rFonts w:ascii="Arial" w:hAnsi="Arial" w:cs="Arial"/>
            <w:lang w:val="en-US"/>
          </w:rPr>
          <w:t>port</w:t>
        </w:r>
      </w:smartTag>
      <w:r w:rsidRPr="00594A06">
        <w:rPr>
          <w:rFonts w:ascii="Arial" w:hAnsi="Arial" w:cs="Arial"/>
          <w:lang w:val="en-US"/>
        </w:rPr>
        <w:t xml:space="preserve"> of </w:t>
      </w:r>
      <w:smartTag w:uri="urn:schemas-microsoft-com:office:smarttags" w:element="PlaceName">
        <w:r w:rsidRPr="00594A06">
          <w:rPr>
            <w:rFonts w:ascii="Arial" w:hAnsi="Arial" w:cs="Arial"/>
            <w:lang w:val="en-US"/>
          </w:rPr>
          <w:t>Rotterdam</w:t>
        </w:r>
      </w:smartTag>
      <w:r w:rsidRPr="00594A06">
        <w:rPr>
          <w:rFonts w:ascii="Arial" w:hAnsi="Arial" w:cs="Arial"/>
          <w:lang w:val="en-US"/>
        </w:rPr>
        <w:t xml:space="preserve">; (3) reduction of the imbalance between </w:t>
      </w:r>
      <w:proofErr w:type="spellStart"/>
      <w:r w:rsidRPr="00594A06">
        <w:rPr>
          <w:rFonts w:ascii="Arial" w:hAnsi="Arial" w:cs="Arial"/>
          <w:lang w:val="en-US"/>
        </w:rPr>
        <w:t>deepsea</w:t>
      </w:r>
      <w:proofErr w:type="spellEnd"/>
      <w:r w:rsidRPr="00594A06">
        <w:rPr>
          <w:rFonts w:ascii="Arial" w:hAnsi="Arial" w:cs="Arial"/>
          <w:lang w:val="en-US"/>
        </w:rPr>
        <w:t xml:space="preserve"> import and </w:t>
      </w:r>
      <w:proofErr w:type="spellStart"/>
      <w:r w:rsidRPr="00594A06">
        <w:rPr>
          <w:rFonts w:ascii="Arial" w:hAnsi="Arial" w:cs="Arial"/>
          <w:lang w:val="en-US"/>
        </w:rPr>
        <w:t>shortsea</w:t>
      </w:r>
      <w:proofErr w:type="spellEnd"/>
      <w:r w:rsidRPr="00594A06">
        <w:rPr>
          <w:rFonts w:ascii="Arial" w:hAnsi="Arial" w:cs="Arial"/>
          <w:lang w:val="en-US"/>
        </w:rPr>
        <w:t xml:space="preserve"> export flows (4) reduction of empty container transport; and (5) improved competitiveness of the </w:t>
      </w:r>
      <w:smartTag w:uri="urn:schemas-microsoft-com:office:smarttags" w:element="PlaceType">
        <w:smartTag w:uri="urn:schemas-microsoft-com:office:smarttags" w:element="place">
          <w:smartTag w:uri="urn:schemas-microsoft-com:office:smarttags" w:element="PlaceType">
            <w:r w:rsidRPr="00594A06">
              <w:rPr>
                <w:rFonts w:ascii="Arial" w:hAnsi="Arial" w:cs="Arial"/>
                <w:lang w:val="en-US"/>
              </w:rPr>
              <w:t>Port</w:t>
            </w:r>
          </w:smartTag>
          <w:r w:rsidRPr="00594A06">
            <w:rPr>
              <w:rFonts w:ascii="Arial" w:hAnsi="Arial" w:cs="Arial"/>
              <w:lang w:val="en-US"/>
            </w:rPr>
            <w:t xml:space="preserve"> of </w:t>
          </w:r>
          <w:smartTag w:uri="urn:schemas-microsoft-com:office:smarttags" w:element="PlaceName">
            <w:r w:rsidRPr="00594A06">
              <w:rPr>
                <w:rFonts w:ascii="Arial" w:hAnsi="Arial" w:cs="Arial"/>
                <w:lang w:val="en-US"/>
              </w:rPr>
              <w:t>Rotterdam</w:t>
            </w:r>
          </w:smartTag>
        </w:smartTag>
      </w:smartTag>
      <w:r w:rsidRPr="00594A06">
        <w:rPr>
          <w:rFonts w:ascii="Arial" w:hAnsi="Arial" w:cs="Arial"/>
          <w:lang w:val="en-US"/>
        </w:rPr>
        <w:t>.</w:t>
      </w:r>
    </w:p>
    <w:p w:rsidR="00106D44" w:rsidRPr="00594A06" w:rsidRDefault="00106D44" w:rsidP="00137D11">
      <w:pPr>
        <w:tabs>
          <w:tab w:val="left" w:pos="540"/>
        </w:tabs>
        <w:jc w:val="both"/>
        <w:rPr>
          <w:rFonts w:ascii="Arial" w:hAnsi="Arial" w:cs="Arial"/>
          <w:lang w:val="en-US"/>
        </w:rPr>
      </w:pPr>
    </w:p>
    <w:p w:rsidR="00106D44" w:rsidRPr="00A33956" w:rsidRDefault="00106D44" w:rsidP="00137D11">
      <w:pPr>
        <w:tabs>
          <w:tab w:val="left" w:pos="540"/>
        </w:tabs>
        <w:jc w:val="both"/>
        <w:rPr>
          <w:rFonts w:ascii="Arial" w:hAnsi="Arial" w:cs="Arial"/>
          <w:lang w:val="en-US"/>
        </w:rPr>
      </w:pPr>
      <w:r w:rsidRPr="00594A06">
        <w:rPr>
          <w:rFonts w:ascii="Arial" w:hAnsi="Arial" w:cs="Arial"/>
          <w:lang w:val="en-US"/>
        </w:rPr>
        <w:t xml:space="preserve">The intention of the </w:t>
      </w:r>
      <w:smartTag w:uri="urn:schemas-microsoft-com:office:smarttags" w:element="PlaceType">
        <w:smartTag w:uri="urn:schemas-microsoft-com:office:smarttags" w:element="place">
          <w:smartTag w:uri="urn:schemas-microsoft-com:office:smarttags" w:element="PlaceType">
            <w:r w:rsidRPr="00594A06">
              <w:rPr>
                <w:rFonts w:ascii="Arial" w:hAnsi="Arial" w:cs="Arial"/>
                <w:lang w:val="en-US"/>
              </w:rPr>
              <w:t>Port</w:t>
            </w:r>
          </w:smartTag>
          <w:r w:rsidRPr="00594A06">
            <w:rPr>
              <w:rFonts w:ascii="Arial" w:hAnsi="Arial" w:cs="Arial"/>
              <w:lang w:val="en-US"/>
            </w:rPr>
            <w:t xml:space="preserve"> of </w:t>
          </w:r>
          <w:smartTag w:uri="urn:schemas-microsoft-com:office:smarttags" w:element="PlaceName">
            <w:r w:rsidRPr="00594A06">
              <w:rPr>
                <w:rFonts w:ascii="Arial" w:hAnsi="Arial" w:cs="Arial"/>
                <w:lang w:val="en-US"/>
              </w:rPr>
              <w:t>Rotterdam</w:t>
            </w:r>
          </w:smartTag>
        </w:smartTag>
      </w:smartTag>
      <w:r w:rsidRPr="00594A06">
        <w:rPr>
          <w:rFonts w:ascii="Arial" w:hAnsi="Arial" w:cs="Arial"/>
          <w:lang w:val="en-US"/>
        </w:rPr>
        <w:t xml:space="preserve"> and the other </w:t>
      </w:r>
      <w:r>
        <w:rPr>
          <w:rFonts w:ascii="Arial" w:hAnsi="Arial" w:cs="Arial"/>
          <w:lang w:val="en-US"/>
        </w:rPr>
        <w:t>participants</w:t>
      </w:r>
      <w:r w:rsidRPr="00594A06">
        <w:rPr>
          <w:rFonts w:ascii="Arial" w:hAnsi="Arial" w:cs="Arial"/>
          <w:lang w:val="en-US"/>
        </w:rPr>
        <w:t xml:space="preserve"> in the project is to use the results from this project for the optimal design of intermodal networks at the pallet and the container level.</w:t>
      </w:r>
      <w:r w:rsidRPr="00A33956">
        <w:rPr>
          <w:rFonts w:ascii="Arial" w:hAnsi="Arial" w:cs="Arial"/>
          <w:lang w:val="en-US"/>
        </w:rPr>
        <w:t xml:space="preserve"> The </w:t>
      </w:r>
      <w:r>
        <w:rPr>
          <w:rFonts w:ascii="Arial" w:hAnsi="Arial" w:cs="Arial"/>
          <w:lang w:val="en-US"/>
        </w:rPr>
        <w:t>decision support tools from the project</w:t>
      </w:r>
      <w:r w:rsidRPr="00A33956">
        <w:rPr>
          <w:rFonts w:ascii="Arial" w:hAnsi="Arial" w:cs="Arial"/>
          <w:lang w:val="en-US"/>
        </w:rPr>
        <w:t xml:space="preserve"> should support private and public investment decisions in facilities and infrastructure. It should also enable a transparent view of existing intermodal networks in order to facilitate modal shift from road to barge and rail.</w:t>
      </w:r>
    </w:p>
    <w:p w:rsidR="00106D44" w:rsidRPr="00A33956" w:rsidRDefault="00106D44" w:rsidP="00137D11">
      <w:pPr>
        <w:tabs>
          <w:tab w:val="left" w:pos="540"/>
        </w:tabs>
        <w:jc w:val="both"/>
        <w:rPr>
          <w:rFonts w:ascii="Arial" w:hAnsi="Arial" w:cs="Arial"/>
          <w:lang w:val="en-US"/>
        </w:rPr>
      </w:pPr>
    </w:p>
    <w:p w:rsidR="00106D44" w:rsidRPr="00A33956" w:rsidRDefault="00106D44" w:rsidP="00137D11">
      <w:pPr>
        <w:tabs>
          <w:tab w:val="left" w:pos="540"/>
        </w:tabs>
        <w:jc w:val="both"/>
        <w:rPr>
          <w:rFonts w:ascii="Arial" w:hAnsi="Arial" w:cs="Arial"/>
          <w:lang w:val="en-US"/>
        </w:rPr>
      </w:pPr>
      <w:r w:rsidRPr="00A33956">
        <w:rPr>
          <w:rFonts w:ascii="Arial" w:hAnsi="Arial" w:cs="Arial"/>
          <w:lang w:val="en-US"/>
        </w:rPr>
        <w:t xml:space="preserve">Commercial partner </w:t>
      </w:r>
      <w:proofErr w:type="spellStart"/>
      <w:r w:rsidRPr="00A33956">
        <w:rPr>
          <w:rFonts w:ascii="Arial" w:hAnsi="Arial" w:cs="Arial"/>
          <w:lang w:val="en-US"/>
        </w:rPr>
        <w:t>Markiezaat</w:t>
      </w:r>
      <w:proofErr w:type="spellEnd"/>
      <w:r w:rsidRPr="00A33956">
        <w:rPr>
          <w:rFonts w:ascii="Arial" w:hAnsi="Arial" w:cs="Arial"/>
          <w:lang w:val="en-US"/>
        </w:rPr>
        <w:t xml:space="preserve"> container terminal BV (SME) was attracted because it is a growing hub in intermodal container transport and it has its own warehouses. It uses a highly efficient container logistics concept  and is interested in LTL transport options. Two other interested parties, </w:t>
      </w:r>
      <w:proofErr w:type="spellStart"/>
      <w:r w:rsidRPr="00A33956">
        <w:rPr>
          <w:rFonts w:ascii="Arial" w:hAnsi="Arial" w:cs="Arial"/>
          <w:lang w:val="en-US"/>
        </w:rPr>
        <w:t>Visbeen</w:t>
      </w:r>
      <w:proofErr w:type="spellEnd"/>
      <w:r w:rsidRPr="00A33956">
        <w:rPr>
          <w:rFonts w:ascii="Arial" w:hAnsi="Arial" w:cs="Arial"/>
          <w:lang w:val="en-US"/>
        </w:rPr>
        <w:t xml:space="preserve"> and </w:t>
      </w:r>
      <w:proofErr w:type="spellStart"/>
      <w:r w:rsidRPr="00A33956">
        <w:rPr>
          <w:rFonts w:ascii="Arial" w:hAnsi="Arial" w:cs="Arial"/>
          <w:lang w:val="en-US"/>
        </w:rPr>
        <w:t>Kloosterboer</w:t>
      </w:r>
      <w:proofErr w:type="spellEnd"/>
      <w:r w:rsidRPr="00A33956">
        <w:rPr>
          <w:rFonts w:ascii="Arial" w:hAnsi="Arial" w:cs="Arial"/>
          <w:lang w:val="en-US"/>
        </w:rPr>
        <w:t xml:space="preserve"> (both larger than SME) will become part of our advisory committee. </w:t>
      </w:r>
      <w:proofErr w:type="spellStart"/>
      <w:r w:rsidRPr="00A33956">
        <w:rPr>
          <w:rFonts w:ascii="Arial" w:hAnsi="Arial" w:cs="Arial"/>
          <w:lang w:val="en-US"/>
        </w:rPr>
        <w:t>Visbeen</w:t>
      </w:r>
      <w:proofErr w:type="spellEnd"/>
      <w:r w:rsidRPr="00A33956">
        <w:rPr>
          <w:rFonts w:ascii="Arial" w:hAnsi="Arial" w:cs="Arial"/>
          <w:lang w:val="en-US"/>
        </w:rPr>
        <w:t xml:space="preserve"> is one of the founders of Da</w:t>
      </w:r>
      <w:r>
        <w:rPr>
          <w:rFonts w:ascii="Arial" w:hAnsi="Arial" w:cs="Arial"/>
          <w:lang w:val="en-US"/>
        </w:rPr>
        <w:t>i</w:t>
      </w:r>
      <w:r w:rsidRPr="00A33956">
        <w:rPr>
          <w:rFonts w:ascii="Arial" w:hAnsi="Arial" w:cs="Arial"/>
          <w:lang w:val="en-US"/>
        </w:rPr>
        <w:t>ly Fresh</w:t>
      </w:r>
      <w:r>
        <w:rPr>
          <w:rFonts w:ascii="Arial" w:hAnsi="Arial" w:cs="Arial"/>
          <w:lang w:val="en-US"/>
        </w:rPr>
        <w:t xml:space="preserve"> and </w:t>
      </w:r>
      <w:proofErr w:type="spellStart"/>
      <w:r>
        <w:rPr>
          <w:rFonts w:ascii="Arial" w:hAnsi="Arial" w:cs="Arial"/>
          <w:lang w:val="en-US"/>
        </w:rPr>
        <w:t>Coolbox</w:t>
      </w:r>
      <w:proofErr w:type="spellEnd"/>
      <w:r w:rsidRPr="00A33956">
        <w:rPr>
          <w:rFonts w:ascii="Arial" w:hAnsi="Arial" w:cs="Arial"/>
          <w:lang w:val="en-US"/>
        </w:rPr>
        <w:t xml:space="preserve">. It has pioneered various intermodal transport solutions throughout </w:t>
      </w:r>
      <w:smartTag w:uri="urn:schemas-microsoft-com:office:smarttags" w:element="place">
        <w:r w:rsidRPr="00A33956">
          <w:rPr>
            <w:rFonts w:ascii="Arial" w:hAnsi="Arial" w:cs="Arial"/>
            <w:lang w:val="en-US"/>
          </w:rPr>
          <w:t>Europe</w:t>
        </w:r>
      </w:smartTag>
      <w:r w:rsidRPr="00A33956">
        <w:rPr>
          <w:rFonts w:ascii="Arial" w:hAnsi="Arial" w:cs="Arial"/>
          <w:lang w:val="en-US"/>
        </w:rPr>
        <w:t xml:space="preserve"> and is constantly looking for new markets.</w:t>
      </w:r>
    </w:p>
    <w:p w:rsidR="00106D44" w:rsidRPr="00A33956" w:rsidRDefault="00106D44" w:rsidP="00137D11">
      <w:pPr>
        <w:tabs>
          <w:tab w:val="left" w:pos="540"/>
        </w:tabs>
        <w:jc w:val="both"/>
        <w:rPr>
          <w:rFonts w:ascii="Arial" w:hAnsi="Arial" w:cs="Arial"/>
          <w:lang w:val="en-US"/>
        </w:rPr>
      </w:pPr>
    </w:p>
    <w:p w:rsidR="00106D44" w:rsidRPr="00A33956" w:rsidRDefault="00106D44" w:rsidP="00F624E4">
      <w:pPr>
        <w:tabs>
          <w:tab w:val="left" w:pos="540"/>
        </w:tabs>
        <w:jc w:val="both"/>
        <w:rPr>
          <w:rFonts w:ascii="Arial" w:hAnsi="Arial" w:cs="Arial"/>
          <w:i/>
          <w:lang w:val="en-US"/>
        </w:rPr>
      </w:pPr>
      <w:r w:rsidRPr="00A33956">
        <w:rPr>
          <w:rFonts w:ascii="Arial" w:hAnsi="Arial" w:cs="Arial"/>
          <w:i/>
          <w:lang w:val="en-US"/>
        </w:rPr>
        <w:t>Relevant (other) stakeholders</w:t>
      </w:r>
    </w:p>
    <w:p w:rsidR="00106D44" w:rsidRDefault="00106D44" w:rsidP="00F624E4">
      <w:pPr>
        <w:tabs>
          <w:tab w:val="left" w:pos="540"/>
        </w:tabs>
        <w:jc w:val="both"/>
        <w:rPr>
          <w:rFonts w:ascii="Arial" w:hAnsi="Arial" w:cs="Arial"/>
          <w:lang w:val="en-US"/>
        </w:rPr>
      </w:pPr>
    </w:p>
    <w:p w:rsidR="00106D44" w:rsidRPr="00A33956" w:rsidRDefault="00106D44" w:rsidP="00F624E4">
      <w:pPr>
        <w:tabs>
          <w:tab w:val="left" w:pos="540"/>
        </w:tabs>
        <w:jc w:val="both"/>
        <w:rPr>
          <w:rFonts w:ascii="Arial" w:hAnsi="Arial" w:cs="Arial"/>
          <w:lang w:val="en-US"/>
        </w:rPr>
      </w:pPr>
      <w:r w:rsidRPr="00A33956">
        <w:rPr>
          <w:rFonts w:ascii="Arial" w:hAnsi="Arial" w:cs="Arial"/>
          <w:lang w:val="en-US"/>
        </w:rPr>
        <w:t>We have distinguished the following groups of stakeholders:</w:t>
      </w:r>
    </w:p>
    <w:p w:rsidR="00106D44" w:rsidRPr="002F2C8E" w:rsidRDefault="00106D44" w:rsidP="002F2C8E">
      <w:pPr>
        <w:pStyle w:val="ListParagraph"/>
        <w:numPr>
          <w:ilvl w:val="0"/>
          <w:numId w:val="13"/>
        </w:numPr>
        <w:tabs>
          <w:tab w:val="left" w:pos="540"/>
        </w:tabs>
        <w:jc w:val="both"/>
        <w:rPr>
          <w:rFonts w:ascii="Arial" w:hAnsi="Arial" w:cs="Arial"/>
          <w:lang w:val="en-US"/>
        </w:rPr>
      </w:pPr>
      <w:r w:rsidRPr="002F2C8E">
        <w:rPr>
          <w:rFonts w:ascii="Arial" w:hAnsi="Arial" w:cs="Arial"/>
          <w:lang w:val="en-US"/>
        </w:rPr>
        <w:t xml:space="preserve">Terminal and DC operators. They may win or </w:t>
      </w:r>
      <w:proofErr w:type="spellStart"/>
      <w:r w:rsidRPr="002F2C8E">
        <w:rPr>
          <w:rFonts w:ascii="Arial" w:hAnsi="Arial" w:cs="Arial"/>
          <w:lang w:val="en-US"/>
        </w:rPr>
        <w:t>loose</w:t>
      </w:r>
      <w:proofErr w:type="spellEnd"/>
      <w:r w:rsidRPr="002F2C8E">
        <w:rPr>
          <w:rFonts w:ascii="Arial" w:hAnsi="Arial" w:cs="Arial"/>
          <w:lang w:val="en-US"/>
        </w:rPr>
        <w:t xml:space="preserve"> as a consequence of strategic decisions, such as the </w:t>
      </w:r>
      <w:smartTag w:uri="urn:schemas-microsoft-com:office:smarttags" w:element="PlaceName">
        <w:smartTag w:uri="urn:schemas-microsoft-com:office:smarttags" w:element="place">
          <w:smartTag w:uri="urn:schemas-microsoft-com:office:smarttags" w:element="PlaceName">
            <w:r w:rsidRPr="002F2C8E">
              <w:rPr>
                <w:rFonts w:ascii="Arial" w:hAnsi="Arial" w:cs="Arial"/>
                <w:lang w:val="en-US"/>
              </w:rPr>
              <w:t>Cool</w:t>
            </w:r>
          </w:smartTag>
          <w:r w:rsidRPr="002F2C8E">
            <w:rPr>
              <w:rFonts w:ascii="Arial" w:hAnsi="Arial" w:cs="Arial"/>
              <w:lang w:val="en-US"/>
            </w:rPr>
            <w:t xml:space="preserve"> </w:t>
          </w:r>
          <w:smartTag w:uri="urn:schemas-microsoft-com:office:smarttags" w:element="PlaceType">
            <w:r w:rsidRPr="002F2C8E">
              <w:rPr>
                <w:rFonts w:ascii="Arial" w:hAnsi="Arial" w:cs="Arial"/>
                <w:lang w:val="en-US"/>
              </w:rPr>
              <w:t>Port</w:t>
            </w:r>
          </w:smartTag>
        </w:smartTag>
      </w:smartTag>
      <w:r w:rsidRPr="002F2C8E">
        <w:rPr>
          <w:rFonts w:ascii="Arial" w:hAnsi="Arial" w:cs="Arial"/>
          <w:lang w:val="en-US"/>
        </w:rPr>
        <w:t xml:space="preserve"> initiative. What will be the impact of this and other initiatives on their operations? Do they have more options to make money or will they be restricted in their business activities? Do they have to move to another part of the port? What is the impact of redevelopment of inner port areas on other areas in the port, in particular the Second </w:t>
      </w:r>
      <w:proofErr w:type="spellStart"/>
      <w:r w:rsidRPr="002F2C8E">
        <w:rPr>
          <w:rFonts w:ascii="Arial" w:hAnsi="Arial" w:cs="Arial"/>
          <w:lang w:val="en-US"/>
        </w:rPr>
        <w:t>Maasvlakte</w:t>
      </w:r>
      <w:proofErr w:type="spellEnd"/>
      <w:r w:rsidRPr="002F2C8E">
        <w:rPr>
          <w:rFonts w:ascii="Arial" w:hAnsi="Arial" w:cs="Arial"/>
          <w:lang w:val="en-US"/>
        </w:rPr>
        <w:t>?</w:t>
      </w:r>
    </w:p>
    <w:p w:rsidR="00106D44" w:rsidRPr="002F2C8E" w:rsidRDefault="00106D44" w:rsidP="002F2C8E">
      <w:pPr>
        <w:pStyle w:val="ListParagraph"/>
        <w:numPr>
          <w:ilvl w:val="0"/>
          <w:numId w:val="13"/>
        </w:numPr>
        <w:tabs>
          <w:tab w:val="left" w:pos="540"/>
        </w:tabs>
        <w:jc w:val="both"/>
        <w:rPr>
          <w:rFonts w:ascii="Arial" w:hAnsi="Arial" w:cs="Arial"/>
          <w:lang w:val="en-US"/>
        </w:rPr>
      </w:pPr>
      <w:r w:rsidRPr="002F2C8E">
        <w:rPr>
          <w:rFonts w:ascii="Arial" w:hAnsi="Arial" w:cs="Arial"/>
          <w:lang w:val="en-US"/>
        </w:rPr>
        <w:t>Operators of trucks, barges and rail.</w:t>
      </w:r>
      <w:r w:rsidRPr="002F2C8E">
        <w:rPr>
          <w:rFonts w:ascii="Arial" w:hAnsi="Arial" w:cs="Arial"/>
          <w:lang w:val="en-GB"/>
        </w:rPr>
        <w:t xml:space="preserve"> The extension of the port with the Second </w:t>
      </w:r>
      <w:proofErr w:type="spellStart"/>
      <w:r w:rsidRPr="002F2C8E">
        <w:rPr>
          <w:rFonts w:ascii="Arial" w:hAnsi="Arial" w:cs="Arial"/>
          <w:lang w:val="en-GB"/>
        </w:rPr>
        <w:t>Maasvlakte</w:t>
      </w:r>
      <w:proofErr w:type="spellEnd"/>
      <w:r w:rsidRPr="002F2C8E">
        <w:rPr>
          <w:rFonts w:ascii="Arial" w:hAnsi="Arial" w:cs="Arial"/>
          <w:lang w:val="en-GB"/>
        </w:rPr>
        <w:t xml:space="preserve"> creates additional accessibility problems in the port, which have a negative impact on logistics</w:t>
      </w:r>
      <w:r>
        <w:rPr>
          <w:rFonts w:ascii="Arial" w:hAnsi="Arial" w:cs="Arial"/>
          <w:lang w:val="en-GB"/>
        </w:rPr>
        <w:t>,</w:t>
      </w:r>
      <w:r w:rsidRPr="002F2C8E">
        <w:rPr>
          <w:rFonts w:ascii="Arial" w:hAnsi="Arial" w:cs="Arial"/>
          <w:lang w:val="en-GB"/>
        </w:rPr>
        <w:t xml:space="preserve"> especially the total time needed for transportation </w:t>
      </w:r>
      <w:r w:rsidRPr="002D3753">
        <w:rPr>
          <w:rFonts w:ascii="Arial" w:hAnsi="Arial" w:cs="Arial"/>
          <w:lang w:val="en-GB"/>
        </w:rPr>
        <w:t xml:space="preserve">between the port and the hinterland. Using areas of the port </w:t>
      </w:r>
      <w:r w:rsidRPr="002D3753">
        <w:rPr>
          <w:rFonts w:ascii="Arial" w:hAnsi="Arial" w:cs="Arial"/>
          <w:lang w:val="en-GB"/>
        </w:rPr>
        <w:lastRenderedPageBreak/>
        <w:t>closer to the city for loading and unloading smaller seagoing vessels</w:t>
      </w:r>
      <w:r w:rsidRPr="002F2C8E">
        <w:rPr>
          <w:rFonts w:ascii="Arial" w:hAnsi="Arial" w:cs="Arial"/>
          <w:lang w:val="en-GB"/>
        </w:rPr>
        <w:t xml:space="preserve"> (</w:t>
      </w:r>
      <w:smartTag w:uri="urn:schemas-microsoft-com:office:smarttags" w:element="PlaceName">
        <w:smartTag w:uri="urn:schemas-microsoft-com:office:smarttags" w:element="place">
          <w:smartTag w:uri="urn:schemas-microsoft-com:office:smarttags" w:element="PlaceName">
            <w:r w:rsidRPr="002F2C8E">
              <w:rPr>
                <w:rFonts w:ascii="Arial" w:hAnsi="Arial" w:cs="Arial"/>
                <w:lang w:val="en-GB"/>
              </w:rPr>
              <w:t>Short</w:t>
            </w:r>
          </w:smartTag>
          <w:r w:rsidRPr="002F2C8E">
            <w:rPr>
              <w:rFonts w:ascii="Arial" w:hAnsi="Arial" w:cs="Arial"/>
              <w:lang w:val="en-GB"/>
            </w:rPr>
            <w:t xml:space="preserve"> </w:t>
          </w:r>
          <w:smartTag w:uri="urn:schemas-microsoft-com:office:smarttags" w:element="PlaceType">
            <w:r w:rsidRPr="002F2C8E">
              <w:rPr>
                <w:rFonts w:ascii="Arial" w:hAnsi="Arial" w:cs="Arial"/>
                <w:lang w:val="en-GB"/>
              </w:rPr>
              <w:t>Sea</w:t>
            </w:r>
          </w:smartTag>
        </w:smartTag>
      </w:smartTag>
      <w:r w:rsidRPr="002F2C8E">
        <w:rPr>
          <w:rFonts w:ascii="Arial" w:hAnsi="Arial" w:cs="Arial"/>
          <w:lang w:val="en-GB"/>
        </w:rPr>
        <w:t>) and barges offers interesting opportunities to tackle this congestion problem. Interesting short distance shuttle concepts become feasible.</w:t>
      </w:r>
    </w:p>
    <w:p w:rsidR="00A8352A" w:rsidRDefault="00106D44" w:rsidP="00A8352A">
      <w:pPr>
        <w:pStyle w:val="ListParagraph"/>
        <w:numPr>
          <w:ilvl w:val="0"/>
          <w:numId w:val="13"/>
        </w:numPr>
        <w:rPr>
          <w:rFonts w:ascii="Arial" w:hAnsi="Arial" w:cs="Arial"/>
          <w:lang w:val="en-GB"/>
        </w:rPr>
      </w:pPr>
      <w:r w:rsidRPr="002F2C8E">
        <w:rPr>
          <w:rFonts w:ascii="Arial" w:hAnsi="Arial" w:cs="Arial"/>
          <w:lang w:val="en-US"/>
        </w:rPr>
        <w:t xml:space="preserve">The environment. </w:t>
      </w:r>
      <w:r w:rsidRPr="002F2C8E">
        <w:rPr>
          <w:rFonts w:ascii="Arial" w:hAnsi="Arial" w:cs="Arial"/>
          <w:lang w:val="en-GB"/>
        </w:rPr>
        <w:t>Is it possible to accommodate larger transport flows and at the same time reduce the environmental impact?</w:t>
      </w:r>
    </w:p>
    <w:p w:rsidR="00106D44" w:rsidRPr="00A8352A" w:rsidRDefault="00106D44" w:rsidP="00A8352A">
      <w:pPr>
        <w:pStyle w:val="ListParagraph"/>
        <w:numPr>
          <w:ilvl w:val="0"/>
          <w:numId w:val="13"/>
        </w:numPr>
        <w:rPr>
          <w:rFonts w:ascii="Arial" w:hAnsi="Arial" w:cs="Arial"/>
          <w:lang w:val="en-GB"/>
        </w:rPr>
      </w:pPr>
      <w:r w:rsidRPr="00A8352A">
        <w:rPr>
          <w:rFonts w:ascii="Arial" w:hAnsi="Arial" w:cs="Arial"/>
          <w:lang w:val="en-GB"/>
        </w:rPr>
        <w:t>Third parties. Road users, people living and working in the Rotterdam region/port, etc. feel the impact of the traffic-, environmental- and economic issues related with scale increase in transport and the expansion of the port. These and similar issues will be considered in the project as well.</w:t>
      </w:r>
    </w:p>
    <w:p w:rsidR="00106D44" w:rsidRPr="00A33956" w:rsidRDefault="00106D44">
      <w:pPr>
        <w:jc w:val="both"/>
        <w:rPr>
          <w:rFonts w:ascii="Arial" w:hAnsi="Arial" w:cs="Arial"/>
          <w:b/>
          <w:i/>
          <w:lang w:val="en-US"/>
        </w:rPr>
      </w:pPr>
    </w:p>
    <w:p w:rsidR="00106D44" w:rsidRPr="00A33956" w:rsidRDefault="00106D44">
      <w:pPr>
        <w:jc w:val="both"/>
        <w:rPr>
          <w:rFonts w:ascii="Arial" w:hAnsi="Arial" w:cs="Arial"/>
          <w:b/>
          <w:lang w:val="en-US"/>
        </w:rPr>
      </w:pPr>
      <w:r w:rsidRPr="00A33956">
        <w:rPr>
          <w:rFonts w:ascii="Arial" w:hAnsi="Arial" w:cs="Arial"/>
          <w:b/>
          <w:lang w:val="en-US"/>
        </w:rPr>
        <w:t xml:space="preserve">Relation to </w:t>
      </w:r>
      <w:proofErr w:type="spellStart"/>
      <w:r w:rsidRPr="00A33956">
        <w:rPr>
          <w:rFonts w:ascii="Arial" w:hAnsi="Arial" w:cs="Arial"/>
          <w:b/>
          <w:lang w:val="en-US"/>
        </w:rPr>
        <w:t>Dinalog´s</w:t>
      </w:r>
      <w:proofErr w:type="spellEnd"/>
      <w:r w:rsidRPr="00A33956">
        <w:rPr>
          <w:rFonts w:ascii="Arial" w:hAnsi="Arial" w:cs="Arial"/>
          <w:b/>
          <w:lang w:val="en-US"/>
        </w:rPr>
        <w:t xml:space="preserve"> innovation themes</w:t>
      </w:r>
    </w:p>
    <w:p w:rsidR="00106D44" w:rsidRPr="00A33956" w:rsidRDefault="00106D44">
      <w:pPr>
        <w:jc w:val="both"/>
        <w:rPr>
          <w:rFonts w:ascii="Arial" w:hAnsi="Arial" w:cs="Arial"/>
          <w:b/>
          <w:lang w:val="en-US"/>
        </w:rPr>
      </w:pPr>
    </w:p>
    <w:p w:rsidR="00106D44" w:rsidRPr="00A33956" w:rsidRDefault="00106D44">
      <w:pPr>
        <w:jc w:val="both"/>
        <w:rPr>
          <w:rFonts w:ascii="Arial" w:hAnsi="Arial" w:cs="Arial"/>
          <w:lang w:val="en-US"/>
        </w:rPr>
      </w:pPr>
      <w:r w:rsidRPr="00A33956">
        <w:rPr>
          <w:rFonts w:ascii="Arial" w:hAnsi="Arial" w:cs="Arial"/>
          <w:lang w:val="en-US"/>
        </w:rPr>
        <w:t xml:space="preserve">Logistics has been identified as one of the so-called </w:t>
      </w:r>
      <w:proofErr w:type="spellStart"/>
      <w:r w:rsidRPr="00A33956">
        <w:rPr>
          <w:rFonts w:ascii="Arial" w:hAnsi="Arial" w:cs="Arial"/>
          <w:lang w:val="en-US"/>
        </w:rPr>
        <w:t>Topsectors</w:t>
      </w:r>
      <w:proofErr w:type="spellEnd"/>
      <w:r w:rsidRPr="00A33956">
        <w:rPr>
          <w:rFonts w:ascii="Arial" w:hAnsi="Arial" w:cs="Arial"/>
          <w:lang w:val="en-US"/>
        </w:rPr>
        <w:t xml:space="preserve"> in the Dutch economy by high ranking advisors of the Dutch government. In order to strengthen this </w:t>
      </w:r>
      <w:proofErr w:type="spellStart"/>
      <w:r w:rsidRPr="00A33956">
        <w:rPr>
          <w:rFonts w:ascii="Arial" w:hAnsi="Arial" w:cs="Arial"/>
          <w:lang w:val="en-US"/>
        </w:rPr>
        <w:t>Topsector</w:t>
      </w:r>
      <w:proofErr w:type="spellEnd"/>
      <w:r w:rsidRPr="00A33956">
        <w:rPr>
          <w:rFonts w:ascii="Arial" w:hAnsi="Arial" w:cs="Arial"/>
          <w:lang w:val="en-US"/>
        </w:rPr>
        <w:t xml:space="preserve">, the special government committee </w:t>
      </w:r>
      <w:proofErr w:type="spellStart"/>
      <w:r w:rsidRPr="00A33956">
        <w:rPr>
          <w:rFonts w:ascii="Arial" w:hAnsi="Arial" w:cs="Arial"/>
          <w:lang w:val="en-US"/>
        </w:rPr>
        <w:t>Commissie</w:t>
      </w:r>
      <w:proofErr w:type="spellEnd"/>
      <w:r w:rsidRPr="00A33956">
        <w:rPr>
          <w:rFonts w:ascii="Arial" w:hAnsi="Arial" w:cs="Arial"/>
          <w:lang w:val="en-US"/>
        </w:rPr>
        <w:t xml:space="preserve"> Van </w:t>
      </w:r>
      <w:proofErr w:type="spellStart"/>
      <w:r w:rsidRPr="00A33956">
        <w:rPr>
          <w:rFonts w:ascii="Arial" w:hAnsi="Arial" w:cs="Arial"/>
          <w:lang w:val="en-US"/>
        </w:rPr>
        <w:t>Laarhoven</w:t>
      </w:r>
      <w:proofErr w:type="spellEnd"/>
      <w:r w:rsidRPr="00A33956">
        <w:rPr>
          <w:rStyle w:val="FootnoteReference"/>
          <w:rFonts w:ascii="Arial" w:hAnsi="Arial" w:cs="Arial"/>
          <w:lang w:val="en-US"/>
        </w:rPr>
        <w:footnoteReference w:id="1"/>
      </w:r>
      <w:r w:rsidRPr="00A33956">
        <w:rPr>
          <w:rFonts w:ascii="Arial" w:hAnsi="Arial" w:cs="Arial"/>
          <w:lang w:val="en-US"/>
        </w:rPr>
        <w:t xml:space="preserve"> has advised the </w:t>
      </w:r>
      <w:proofErr w:type="spellStart"/>
      <w:r w:rsidRPr="00A33956">
        <w:rPr>
          <w:rFonts w:ascii="Arial" w:hAnsi="Arial" w:cs="Arial"/>
          <w:lang w:val="en-US"/>
        </w:rPr>
        <w:t>Innovatieprogramma</w:t>
      </w:r>
      <w:proofErr w:type="spellEnd"/>
      <w:r w:rsidRPr="00A33956">
        <w:rPr>
          <w:rFonts w:ascii="Arial" w:hAnsi="Arial" w:cs="Arial"/>
          <w:lang w:val="en-US"/>
        </w:rPr>
        <w:t xml:space="preserve"> </w:t>
      </w:r>
      <w:proofErr w:type="spellStart"/>
      <w:r w:rsidRPr="00A33956">
        <w:rPr>
          <w:rFonts w:ascii="Arial" w:hAnsi="Arial" w:cs="Arial"/>
          <w:lang w:val="en-US"/>
        </w:rPr>
        <w:t>Logistiek</w:t>
      </w:r>
      <w:proofErr w:type="spellEnd"/>
      <w:r w:rsidRPr="00A33956">
        <w:rPr>
          <w:rFonts w:ascii="Arial" w:hAnsi="Arial" w:cs="Arial"/>
          <w:lang w:val="en-US"/>
        </w:rPr>
        <w:t xml:space="preserve"> en Supply Chains.  Within this </w:t>
      </w:r>
      <w:proofErr w:type="spellStart"/>
      <w:r w:rsidRPr="00A33956">
        <w:rPr>
          <w:rFonts w:ascii="Arial" w:hAnsi="Arial" w:cs="Arial"/>
          <w:lang w:val="en-US"/>
        </w:rPr>
        <w:t>Innovatieprogramma</w:t>
      </w:r>
      <w:proofErr w:type="spellEnd"/>
      <w:r w:rsidRPr="00A33956">
        <w:rPr>
          <w:rFonts w:ascii="Arial" w:hAnsi="Arial" w:cs="Arial"/>
          <w:lang w:val="en-US"/>
        </w:rPr>
        <w:t xml:space="preserve"> three core themes were distinguished: </w:t>
      </w:r>
    </w:p>
    <w:p w:rsidR="00106D44" w:rsidRPr="00A33956" w:rsidRDefault="00106D44" w:rsidP="005A2C36">
      <w:pPr>
        <w:pStyle w:val="ListParagraph"/>
        <w:numPr>
          <w:ilvl w:val="0"/>
          <w:numId w:val="10"/>
        </w:numPr>
        <w:jc w:val="both"/>
        <w:rPr>
          <w:rFonts w:ascii="Arial" w:hAnsi="Arial" w:cs="Arial"/>
          <w:lang w:val="en-US"/>
        </w:rPr>
      </w:pPr>
      <w:r w:rsidRPr="00A33956">
        <w:rPr>
          <w:rFonts w:ascii="Arial" w:hAnsi="Arial" w:cs="Arial"/>
          <w:lang w:val="en-US"/>
        </w:rPr>
        <w:t xml:space="preserve">Cross </w:t>
      </w:r>
      <w:smartTag w:uri="urn:schemas-microsoft-com:office:smarttags" w:element="PlaceName">
        <w:smartTag w:uri="urn:schemas-microsoft-com:office:smarttags" w:element="place">
          <w:smartTag w:uri="urn:schemas-microsoft-com:office:smarttags" w:element="PlaceName">
            <w:r w:rsidRPr="00A33956">
              <w:rPr>
                <w:rFonts w:ascii="Arial" w:hAnsi="Arial" w:cs="Arial"/>
                <w:lang w:val="en-US"/>
              </w:rPr>
              <w:t>Chain</w:t>
            </w:r>
          </w:smartTag>
          <w:r w:rsidRPr="00A33956">
            <w:rPr>
              <w:rFonts w:ascii="Arial" w:hAnsi="Arial" w:cs="Arial"/>
              <w:lang w:val="en-US"/>
            </w:rPr>
            <w:t xml:space="preserve"> </w:t>
          </w:r>
          <w:smartTag w:uri="urn:schemas-microsoft-com:office:smarttags" w:element="PlaceName">
            <w:r w:rsidRPr="00A33956">
              <w:rPr>
                <w:rFonts w:ascii="Arial" w:hAnsi="Arial" w:cs="Arial"/>
                <w:lang w:val="en-US"/>
              </w:rPr>
              <w:t>Control</w:t>
            </w:r>
          </w:smartTag>
          <w:r w:rsidRPr="00A33956">
            <w:rPr>
              <w:rFonts w:ascii="Arial" w:hAnsi="Arial" w:cs="Arial"/>
              <w:lang w:val="en-US"/>
            </w:rPr>
            <w:t xml:space="preserve"> </w:t>
          </w:r>
          <w:smartTag w:uri="urn:schemas-microsoft-com:office:smarttags" w:element="PlaceType">
            <w:r w:rsidRPr="00A33956">
              <w:rPr>
                <w:rFonts w:ascii="Arial" w:hAnsi="Arial" w:cs="Arial"/>
                <w:lang w:val="en-US"/>
              </w:rPr>
              <w:t>Center</w:t>
            </w:r>
          </w:smartTag>
        </w:smartTag>
      </w:smartTag>
      <w:r w:rsidRPr="00A33956">
        <w:rPr>
          <w:rFonts w:ascii="Arial" w:hAnsi="Arial" w:cs="Arial"/>
          <w:lang w:val="en-US"/>
        </w:rPr>
        <w:t xml:space="preserve"> (4-C)</w:t>
      </w:r>
    </w:p>
    <w:p w:rsidR="00106D44" w:rsidRPr="00A33956" w:rsidRDefault="00106D44" w:rsidP="005A2C36">
      <w:pPr>
        <w:pStyle w:val="ListParagraph"/>
        <w:numPr>
          <w:ilvl w:val="0"/>
          <w:numId w:val="10"/>
        </w:numPr>
        <w:jc w:val="both"/>
        <w:rPr>
          <w:rFonts w:ascii="Arial" w:hAnsi="Arial" w:cs="Arial"/>
          <w:lang w:val="en-US"/>
        </w:rPr>
      </w:pPr>
      <w:r w:rsidRPr="00A33956">
        <w:rPr>
          <w:rFonts w:ascii="Arial" w:hAnsi="Arial" w:cs="Arial"/>
          <w:lang w:val="en-US"/>
        </w:rPr>
        <w:t xml:space="preserve">Service </w:t>
      </w:r>
      <w:proofErr w:type="spellStart"/>
      <w:r w:rsidRPr="00A33956">
        <w:rPr>
          <w:rFonts w:ascii="Arial" w:hAnsi="Arial" w:cs="Arial"/>
          <w:lang w:val="en-US"/>
        </w:rPr>
        <w:t>Logistiek</w:t>
      </w:r>
      <w:proofErr w:type="spellEnd"/>
      <w:r w:rsidRPr="00A33956">
        <w:rPr>
          <w:rFonts w:ascii="Arial" w:hAnsi="Arial" w:cs="Arial"/>
          <w:lang w:val="en-US"/>
        </w:rPr>
        <w:t xml:space="preserve"> (Service Logistics)</w:t>
      </w:r>
    </w:p>
    <w:p w:rsidR="00106D44" w:rsidRPr="00FA2F5C" w:rsidRDefault="00106D44" w:rsidP="005A2C36">
      <w:pPr>
        <w:pStyle w:val="ListParagraph"/>
        <w:numPr>
          <w:ilvl w:val="0"/>
          <w:numId w:val="10"/>
        </w:numPr>
        <w:jc w:val="both"/>
        <w:rPr>
          <w:rFonts w:ascii="Arial" w:hAnsi="Arial" w:cs="Arial"/>
        </w:rPr>
      </w:pPr>
      <w:r w:rsidRPr="00FA2F5C">
        <w:rPr>
          <w:rFonts w:ascii="Arial" w:hAnsi="Arial" w:cs="Arial"/>
        </w:rPr>
        <w:t>Regierol van Knooppunten (Transport Hubs in Control)</w:t>
      </w:r>
    </w:p>
    <w:p w:rsidR="00106D44" w:rsidRPr="00FA2F5C" w:rsidRDefault="00106D44">
      <w:pPr>
        <w:jc w:val="both"/>
        <w:rPr>
          <w:rFonts w:ascii="Arial" w:hAnsi="Arial" w:cs="Arial"/>
        </w:rPr>
      </w:pPr>
    </w:p>
    <w:p w:rsidR="00106D44" w:rsidRPr="00A33956" w:rsidRDefault="00106D44">
      <w:pPr>
        <w:jc w:val="both"/>
        <w:rPr>
          <w:rFonts w:ascii="Arial" w:hAnsi="Arial" w:cs="Arial"/>
          <w:lang w:val="en-US"/>
        </w:rPr>
      </w:pPr>
      <w:r w:rsidRPr="00A33956">
        <w:rPr>
          <w:rFonts w:ascii="Arial" w:hAnsi="Arial" w:cs="Arial"/>
          <w:lang w:val="en-US"/>
        </w:rPr>
        <w:t xml:space="preserve">The </w:t>
      </w:r>
      <w:proofErr w:type="spellStart"/>
      <w:r w:rsidRPr="00A33956">
        <w:rPr>
          <w:rFonts w:ascii="Arial" w:hAnsi="Arial" w:cs="Arial"/>
          <w:lang w:val="en-US"/>
        </w:rPr>
        <w:t>Dinalog</w:t>
      </w:r>
      <w:proofErr w:type="spellEnd"/>
      <w:r w:rsidRPr="00A33956">
        <w:rPr>
          <w:rFonts w:ascii="Arial" w:hAnsi="Arial" w:cs="Arial"/>
          <w:lang w:val="en-US"/>
        </w:rPr>
        <w:t xml:space="preserve"> institute was created to strengthen Supply Chain Management in the </w:t>
      </w:r>
      <w:smartTag w:uri="urn:schemas-microsoft-com:office:smarttags" w:element="country-region">
        <w:smartTag w:uri="urn:schemas-microsoft-com:office:smarttags" w:element="place">
          <w:r w:rsidRPr="00A33956">
            <w:rPr>
              <w:rFonts w:ascii="Arial" w:hAnsi="Arial" w:cs="Arial"/>
              <w:lang w:val="en-US"/>
            </w:rPr>
            <w:t>Netherlands</w:t>
          </w:r>
        </w:smartTag>
      </w:smartTag>
      <w:r w:rsidRPr="00A33956">
        <w:rPr>
          <w:rFonts w:ascii="Arial" w:hAnsi="Arial" w:cs="Arial"/>
          <w:lang w:val="en-US"/>
        </w:rPr>
        <w:t xml:space="preserve">. </w:t>
      </w:r>
      <w:proofErr w:type="spellStart"/>
      <w:r w:rsidRPr="00A33956">
        <w:rPr>
          <w:rFonts w:ascii="Arial" w:hAnsi="Arial" w:cs="Arial"/>
          <w:lang w:val="en-US"/>
        </w:rPr>
        <w:t>Dinalog’s</w:t>
      </w:r>
      <w:proofErr w:type="spellEnd"/>
      <w:r w:rsidRPr="00A33956">
        <w:rPr>
          <w:rFonts w:ascii="Arial" w:hAnsi="Arial" w:cs="Arial"/>
          <w:lang w:val="en-US"/>
        </w:rPr>
        <w:t xml:space="preserve"> ambition is to give the Netherlands the European leadership in the management of transnational transport flows, which have one or more final European destinations by the year 2020.</w:t>
      </w:r>
    </w:p>
    <w:p w:rsidR="00A8352A" w:rsidRDefault="00A8352A">
      <w:pPr>
        <w:jc w:val="both"/>
        <w:rPr>
          <w:rFonts w:ascii="Arial" w:hAnsi="Arial" w:cs="Arial"/>
          <w:lang w:val="en-US"/>
        </w:rPr>
      </w:pPr>
    </w:p>
    <w:p w:rsidR="00106D44" w:rsidRPr="00A33956" w:rsidRDefault="00106D44">
      <w:pPr>
        <w:jc w:val="both"/>
        <w:rPr>
          <w:rFonts w:ascii="Arial" w:hAnsi="Arial" w:cs="Arial"/>
          <w:lang w:val="en-US"/>
        </w:rPr>
      </w:pPr>
      <w:r w:rsidRPr="00A33956">
        <w:rPr>
          <w:rFonts w:ascii="Arial" w:hAnsi="Arial" w:cs="Arial"/>
          <w:lang w:val="en-US"/>
        </w:rPr>
        <w:t xml:space="preserve">Our project fits into two themes of the </w:t>
      </w:r>
      <w:proofErr w:type="spellStart"/>
      <w:r w:rsidRPr="00A33956">
        <w:rPr>
          <w:rFonts w:ascii="Arial" w:hAnsi="Arial" w:cs="Arial"/>
          <w:lang w:val="en-US"/>
        </w:rPr>
        <w:t>Dinalog</w:t>
      </w:r>
      <w:proofErr w:type="spellEnd"/>
      <w:r w:rsidRPr="00A33956">
        <w:rPr>
          <w:rFonts w:ascii="Arial" w:hAnsi="Arial" w:cs="Arial"/>
          <w:lang w:val="en-US"/>
        </w:rPr>
        <w:t xml:space="preserve"> Innovation Program Logistic and Supply Chains: Transport Hubs in Control – Sustainable growth of nodes, and Cross Chain Control Center.</w:t>
      </w:r>
    </w:p>
    <w:p w:rsidR="00106D44" w:rsidRPr="00A33956" w:rsidRDefault="00106D44">
      <w:pPr>
        <w:jc w:val="both"/>
        <w:rPr>
          <w:rFonts w:ascii="Arial" w:hAnsi="Arial" w:cs="Arial"/>
          <w:lang w:val="en-US"/>
        </w:rPr>
      </w:pPr>
    </w:p>
    <w:p w:rsidR="00106D44" w:rsidRPr="00A33956" w:rsidRDefault="00106D44">
      <w:pPr>
        <w:jc w:val="both"/>
        <w:rPr>
          <w:rFonts w:ascii="Arial" w:hAnsi="Arial" w:cs="Arial"/>
          <w:lang w:val="en-US"/>
        </w:rPr>
      </w:pPr>
      <w:r w:rsidRPr="00A33956">
        <w:rPr>
          <w:rFonts w:ascii="Arial" w:hAnsi="Arial" w:cs="Arial"/>
          <w:b/>
          <w:lang w:val="en-US"/>
        </w:rPr>
        <w:t>Transport Hubs in Control</w:t>
      </w:r>
      <w:r w:rsidRPr="00A33956">
        <w:rPr>
          <w:rFonts w:ascii="Arial" w:hAnsi="Arial" w:cs="Arial"/>
          <w:lang w:val="en-US"/>
        </w:rPr>
        <w:t xml:space="preserve"> aims at the optimal utilization of transport modes by creating an efficient multimodal network in the national and European hinterland of the </w:t>
      </w:r>
      <w:proofErr w:type="spellStart"/>
      <w:r w:rsidRPr="00A33956">
        <w:rPr>
          <w:rFonts w:ascii="Arial" w:hAnsi="Arial" w:cs="Arial"/>
          <w:lang w:val="en-US"/>
        </w:rPr>
        <w:t>mainports</w:t>
      </w:r>
      <w:proofErr w:type="spellEnd"/>
      <w:r w:rsidRPr="00A33956">
        <w:rPr>
          <w:rFonts w:ascii="Arial" w:hAnsi="Arial" w:cs="Arial"/>
          <w:lang w:val="en-US"/>
        </w:rPr>
        <w:t xml:space="preserve"> and nodes. Switching between modes is facilitated, and customers are offered a good service, irrespective of the particular logistics configurations deployed during shipment. This project adheres to this perspective and emphasizes in particular the need for door-to-door transport solutions.</w:t>
      </w:r>
    </w:p>
    <w:p w:rsidR="00106D44" w:rsidRPr="00A33956" w:rsidRDefault="00106D44">
      <w:pPr>
        <w:jc w:val="both"/>
        <w:rPr>
          <w:rFonts w:ascii="Arial" w:hAnsi="Arial" w:cs="Arial"/>
          <w:lang w:val="en-US"/>
        </w:rPr>
      </w:pPr>
    </w:p>
    <w:p w:rsidR="00106D44" w:rsidRPr="00A33956" w:rsidRDefault="00106D44">
      <w:pPr>
        <w:jc w:val="both"/>
        <w:rPr>
          <w:rFonts w:ascii="Arial" w:hAnsi="Arial" w:cs="Arial"/>
          <w:lang w:val="en-US"/>
        </w:rPr>
      </w:pPr>
      <w:r w:rsidRPr="00A33956">
        <w:rPr>
          <w:rFonts w:ascii="Arial" w:hAnsi="Arial" w:cs="Arial"/>
          <w:lang w:val="en-US"/>
        </w:rPr>
        <w:t xml:space="preserve">By </w:t>
      </w:r>
      <w:proofErr w:type="spellStart"/>
      <w:r w:rsidRPr="00A33956">
        <w:rPr>
          <w:rFonts w:ascii="Arial" w:hAnsi="Arial" w:cs="Arial"/>
          <w:lang w:val="en-US"/>
        </w:rPr>
        <w:t>focussing</w:t>
      </w:r>
      <w:proofErr w:type="spellEnd"/>
      <w:r w:rsidRPr="00A33956">
        <w:rPr>
          <w:rFonts w:ascii="Arial" w:hAnsi="Arial" w:cs="Arial"/>
          <w:lang w:val="en-US"/>
        </w:rPr>
        <w:t xml:space="preserve"> on the cargo level, a new market for containerized transport is opened. It will also help to prevent suboptimal use of </w:t>
      </w:r>
      <w:proofErr w:type="spellStart"/>
      <w:r w:rsidRPr="00A33956">
        <w:rPr>
          <w:rFonts w:ascii="Arial" w:hAnsi="Arial" w:cs="Arial"/>
          <w:lang w:val="en-US"/>
        </w:rPr>
        <w:t>synchromodal</w:t>
      </w:r>
      <w:proofErr w:type="spellEnd"/>
      <w:r w:rsidRPr="00A33956">
        <w:rPr>
          <w:rFonts w:ascii="Arial" w:hAnsi="Arial" w:cs="Arial"/>
          <w:lang w:val="en-US"/>
        </w:rPr>
        <w:t xml:space="preserve"> solutions, e.g., where the distribution to final destinations is considered separately. It allows for a better use of container capacity. It also helps to align the operational needs in intermodal transport and the needs for safe and secure transport of cargo.</w:t>
      </w:r>
    </w:p>
    <w:p w:rsidR="00106D44" w:rsidRPr="00A33956" w:rsidRDefault="00106D44">
      <w:pPr>
        <w:jc w:val="both"/>
        <w:rPr>
          <w:rFonts w:ascii="Arial" w:hAnsi="Arial" w:cs="Arial"/>
          <w:lang w:val="en-US"/>
        </w:rPr>
      </w:pPr>
    </w:p>
    <w:p w:rsidR="00106D44" w:rsidRPr="00A33956" w:rsidRDefault="00106D44">
      <w:pPr>
        <w:jc w:val="both"/>
        <w:rPr>
          <w:rFonts w:ascii="Arial" w:hAnsi="Arial" w:cs="Arial"/>
          <w:lang w:val="en-US"/>
        </w:rPr>
      </w:pPr>
      <w:r w:rsidRPr="00A33956">
        <w:rPr>
          <w:rFonts w:ascii="Arial" w:hAnsi="Arial" w:cs="Arial"/>
          <w:lang w:val="en-US"/>
        </w:rPr>
        <w:t xml:space="preserve">The consolidation and deconsolidation (cross-docking, </w:t>
      </w:r>
      <w:proofErr w:type="spellStart"/>
      <w:r>
        <w:rPr>
          <w:rFonts w:ascii="Arial" w:hAnsi="Arial" w:cs="Arial"/>
          <w:lang w:val="en-US"/>
        </w:rPr>
        <w:t>transloading</w:t>
      </w:r>
      <w:proofErr w:type="spellEnd"/>
      <w:r>
        <w:rPr>
          <w:rFonts w:ascii="Arial" w:hAnsi="Arial" w:cs="Arial"/>
          <w:lang w:val="en-US"/>
        </w:rPr>
        <w:t xml:space="preserve"> and warehousing on </w:t>
      </w:r>
      <w:r w:rsidRPr="00A33956">
        <w:rPr>
          <w:rFonts w:ascii="Arial" w:hAnsi="Arial" w:cs="Arial"/>
          <w:lang w:val="en-US"/>
        </w:rPr>
        <w:t>break-bulk platforms</w:t>
      </w:r>
      <w:r>
        <w:rPr>
          <w:rFonts w:ascii="Arial" w:hAnsi="Arial" w:cs="Arial"/>
          <w:lang w:val="en-US"/>
        </w:rPr>
        <w:t xml:space="preserve"> or in</w:t>
      </w:r>
      <w:r w:rsidRPr="00A33956">
        <w:rPr>
          <w:rFonts w:ascii="Arial" w:hAnsi="Arial" w:cs="Arial"/>
          <w:lang w:val="en-US"/>
        </w:rPr>
        <w:t xml:space="preserve"> distribution parks) of cargo near sea ports and inland terminals create the potential for development of service clusters that add considerable value in global and continental supply chains. The </w:t>
      </w:r>
      <w:proofErr w:type="spellStart"/>
      <w:r w:rsidRPr="00A33956">
        <w:rPr>
          <w:rFonts w:ascii="Arial" w:hAnsi="Arial" w:cs="Arial"/>
          <w:lang w:val="en-US"/>
        </w:rPr>
        <w:t>breakbulk</w:t>
      </w:r>
      <w:proofErr w:type="spellEnd"/>
      <w:r w:rsidRPr="00A33956">
        <w:rPr>
          <w:rFonts w:ascii="Arial" w:hAnsi="Arial" w:cs="Arial"/>
          <w:lang w:val="en-US"/>
        </w:rPr>
        <w:t xml:space="preserve"> platform “Cool Port” is an inspiring project, and other opportunities are </w:t>
      </w:r>
      <w:r w:rsidRPr="00A33956">
        <w:rPr>
          <w:rFonts w:ascii="Arial" w:hAnsi="Arial" w:cs="Arial"/>
          <w:lang w:val="en-US"/>
        </w:rPr>
        <w:lastRenderedPageBreak/>
        <w:t>to be investigated in this project. The development of intermodal transport solutions at the cargo level also helps create value adding activities near the main ports and inland terminals. As such, it also stimulates the development of logistics centers such as Green Hub Venlo. The exchange of cargo level information could be facilitated by a neutral platform such as NLIP.</w:t>
      </w:r>
    </w:p>
    <w:p w:rsidR="00106D44" w:rsidRPr="00A33956" w:rsidRDefault="00106D44" w:rsidP="00ED7927">
      <w:pPr>
        <w:tabs>
          <w:tab w:val="left" w:pos="540"/>
        </w:tabs>
        <w:jc w:val="both"/>
        <w:rPr>
          <w:rFonts w:ascii="Arial" w:hAnsi="Arial" w:cs="Arial"/>
          <w:lang w:val="en-US"/>
        </w:rPr>
      </w:pPr>
    </w:p>
    <w:p w:rsidR="00106D44" w:rsidRPr="00A33956" w:rsidRDefault="00106D44" w:rsidP="00ED7927">
      <w:pPr>
        <w:tabs>
          <w:tab w:val="left" w:pos="540"/>
        </w:tabs>
        <w:jc w:val="both"/>
        <w:rPr>
          <w:rFonts w:ascii="Arial" w:hAnsi="Arial" w:cs="Arial"/>
          <w:lang w:val="en-US"/>
        </w:rPr>
      </w:pPr>
      <w:r w:rsidRPr="00A33956">
        <w:rPr>
          <w:rFonts w:ascii="Arial" w:hAnsi="Arial" w:cs="Arial"/>
          <w:lang w:val="en-US"/>
        </w:rPr>
        <w:t xml:space="preserve">A </w:t>
      </w:r>
      <w:r w:rsidRPr="00A33956">
        <w:rPr>
          <w:rFonts w:ascii="Arial" w:hAnsi="Arial" w:cs="Arial"/>
          <w:b/>
          <w:lang w:val="en-US"/>
        </w:rPr>
        <w:t>Cross Chain Control Center (4-C)</w:t>
      </w:r>
      <w:r w:rsidRPr="00A33956">
        <w:rPr>
          <w:rFonts w:ascii="Arial" w:hAnsi="Arial" w:cs="Arial"/>
          <w:lang w:val="en-US"/>
        </w:rPr>
        <w:t xml:space="preserve"> is a management center, which allows for the management of several supply chains via advanced technology, software concepts etc. Its scope</w:t>
      </w:r>
      <w:r>
        <w:rPr>
          <w:rFonts w:ascii="Arial" w:hAnsi="Arial" w:cs="Arial"/>
          <w:lang w:val="en-US"/>
        </w:rPr>
        <w:t xml:space="preserve"> includes the ph</w:t>
      </w:r>
      <w:r w:rsidRPr="00A33956">
        <w:rPr>
          <w:rFonts w:ascii="Arial" w:hAnsi="Arial" w:cs="Arial"/>
          <w:lang w:val="en-US"/>
        </w:rPr>
        <w:t xml:space="preserve">ysical goods flows, the information and financial flows. 4-C allows for an overview of several supply chains and improves joint decision making, </w:t>
      </w:r>
      <w:proofErr w:type="spellStart"/>
      <w:r w:rsidRPr="00A33956">
        <w:rPr>
          <w:rFonts w:ascii="Arial" w:hAnsi="Arial" w:cs="Arial"/>
          <w:lang w:val="en-US"/>
        </w:rPr>
        <w:t>wich</w:t>
      </w:r>
      <w:proofErr w:type="spellEnd"/>
      <w:r w:rsidRPr="00A33956">
        <w:rPr>
          <w:rFonts w:ascii="Arial" w:hAnsi="Arial" w:cs="Arial"/>
          <w:lang w:val="en-US"/>
        </w:rPr>
        <w:t xml:space="preserve"> leads to lower supply chain costs, lower environmental impact, new business, employment, and a better business climate in the Netherlands. SME’s are a likely partner in 4-C concepts, as the concept allows smaller flows to be integrated in supply chain concepts for larger goods flows.</w:t>
      </w:r>
    </w:p>
    <w:p w:rsidR="00106D44" w:rsidRPr="00A33956" w:rsidRDefault="00106D44" w:rsidP="00ED7927">
      <w:pPr>
        <w:tabs>
          <w:tab w:val="left" w:pos="540"/>
        </w:tabs>
        <w:jc w:val="both"/>
        <w:rPr>
          <w:rFonts w:ascii="Arial" w:hAnsi="Arial" w:cs="Arial"/>
          <w:lang w:val="en-US"/>
        </w:rPr>
      </w:pPr>
    </w:p>
    <w:p w:rsidR="00106D44" w:rsidRPr="00A33956" w:rsidRDefault="00106D44" w:rsidP="00ED7927">
      <w:pPr>
        <w:tabs>
          <w:tab w:val="left" w:pos="540"/>
        </w:tabs>
        <w:jc w:val="both"/>
        <w:rPr>
          <w:rFonts w:ascii="Arial" w:hAnsi="Arial" w:cs="Arial"/>
          <w:lang w:val="en-US"/>
        </w:rPr>
      </w:pPr>
      <w:r w:rsidRPr="00A33956">
        <w:rPr>
          <w:rFonts w:ascii="Arial" w:hAnsi="Arial" w:cs="Arial"/>
          <w:lang w:val="en-US"/>
        </w:rPr>
        <w:t xml:space="preserve">The project contributes to 4-C by focusing on ways to manage information flows between the port, the players in the intermodal network in the hinterland, and the shippers. For instance, cross-docking and the consolidation of cargo flows into FCL could be arranged across several supply chains. </w:t>
      </w:r>
    </w:p>
    <w:p w:rsidR="00106D44" w:rsidRPr="00A33956" w:rsidRDefault="00106D44" w:rsidP="00ED7927">
      <w:pPr>
        <w:tabs>
          <w:tab w:val="left" w:pos="540"/>
        </w:tabs>
        <w:jc w:val="both"/>
        <w:rPr>
          <w:rFonts w:ascii="Arial" w:hAnsi="Arial" w:cs="Arial"/>
          <w:lang w:val="en-US"/>
        </w:rPr>
      </w:pPr>
    </w:p>
    <w:p w:rsidR="00106D44" w:rsidRPr="00A33956" w:rsidRDefault="00106D44" w:rsidP="00ED7927">
      <w:pPr>
        <w:tabs>
          <w:tab w:val="left" w:pos="540"/>
        </w:tabs>
        <w:jc w:val="both"/>
        <w:rPr>
          <w:rFonts w:ascii="Arial" w:hAnsi="Arial" w:cs="Arial"/>
          <w:lang w:val="en-US"/>
        </w:rPr>
      </w:pPr>
      <w:r w:rsidRPr="00A33956">
        <w:rPr>
          <w:rFonts w:ascii="Arial" w:hAnsi="Arial" w:cs="Arial"/>
          <w:lang w:val="en-US"/>
        </w:rPr>
        <w:t xml:space="preserve">The Execution Agenda for the </w:t>
      </w:r>
      <w:proofErr w:type="spellStart"/>
      <w:r w:rsidRPr="00A33956">
        <w:rPr>
          <w:rFonts w:ascii="Arial" w:hAnsi="Arial" w:cs="Arial"/>
          <w:lang w:val="en-US"/>
        </w:rPr>
        <w:t>Topsector</w:t>
      </w:r>
      <w:proofErr w:type="spellEnd"/>
      <w:r w:rsidRPr="00A33956">
        <w:rPr>
          <w:rFonts w:ascii="Arial" w:hAnsi="Arial" w:cs="Arial"/>
          <w:lang w:val="en-US"/>
        </w:rPr>
        <w:t xml:space="preserve"> Logistics contains all activities and initiatives, projects, research activities etc. to support to the </w:t>
      </w:r>
      <w:proofErr w:type="spellStart"/>
      <w:r w:rsidRPr="00A33956">
        <w:rPr>
          <w:rFonts w:ascii="Arial" w:hAnsi="Arial" w:cs="Arial"/>
          <w:lang w:val="en-US"/>
        </w:rPr>
        <w:t>realisation</w:t>
      </w:r>
      <w:proofErr w:type="spellEnd"/>
      <w:r w:rsidRPr="00A33956">
        <w:rPr>
          <w:rFonts w:ascii="Arial" w:hAnsi="Arial" w:cs="Arial"/>
          <w:lang w:val="en-US"/>
        </w:rPr>
        <w:t xml:space="preserve"> of the ambition to give the Netherlands a sustainable top position in logistics</w:t>
      </w:r>
      <w:r w:rsidRPr="00A33956">
        <w:rPr>
          <w:rStyle w:val="FootnoteReference"/>
          <w:rFonts w:ascii="Arial" w:hAnsi="Arial" w:cs="Arial"/>
          <w:lang w:val="en-US"/>
        </w:rPr>
        <w:footnoteReference w:id="2"/>
      </w:r>
      <w:r w:rsidRPr="00A33956">
        <w:rPr>
          <w:rFonts w:ascii="Arial" w:hAnsi="Arial" w:cs="Arial"/>
          <w:lang w:val="en-US"/>
        </w:rPr>
        <w:t xml:space="preserve">. An </w:t>
      </w:r>
      <w:proofErr w:type="spellStart"/>
      <w:r w:rsidRPr="00A33956">
        <w:rPr>
          <w:rFonts w:ascii="Arial" w:hAnsi="Arial" w:cs="Arial"/>
          <w:lang w:val="en-US"/>
        </w:rPr>
        <w:t>Innovatiecontract</w:t>
      </w:r>
      <w:proofErr w:type="spellEnd"/>
      <w:r w:rsidRPr="00A33956">
        <w:rPr>
          <w:rFonts w:ascii="Arial" w:hAnsi="Arial" w:cs="Arial"/>
          <w:lang w:val="en-US"/>
        </w:rPr>
        <w:t xml:space="preserve"> </w:t>
      </w:r>
      <w:proofErr w:type="spellStart"/>
      <w:r w:rsidRPr="00A33956">
        <w:rPr>
          <w:rFonts w:ascii="Arial" w:hAnsi="Arial" w:cs="Arial"/>
          <w:lang w:val="en-US"/>
        </w:rPr>
        <w:t>Topsector</w:t>
      </w:r>
      <w:proofErr w:type="spellEnd"/>
      <w:r w:rsidRPr="00A33956">
        <w:rPr>
          <w:rFonts w:ascii="Arial" w:hAnsi="Arial" w:cs="Arial"/>
          <w:lang w:val="en-US"/>
        </w:rPr>
        <w:t xml:space="preserve"> </w:t>
      </w:r>
      <w:proofErr w:type="spellStart"/>
      <w:r w:rsidRPr="00A33956">
        <w:rPr>
          <w:rFonts w:ascii="Arial" w:hAnsi="Arial" w:cs="Arial"/>
          <w:lang w:val="en-US"/>
        </w:rPr>
        <w:t>Logistiek</w:t>
      </w:r>
      <w:proofErr w:type="spellEnd"/>
      <w:r w:rsidRPr="00A33956">
        <w:rPr>
          <w:rStyle w:val="FootnoteReference"/>
          <w:rFonts w:ascii="Arial" w:hAnsi="Arial" w:cs="Arial"/>
          <w:lang w:val="en-US"/>
        </w:rPr>
        <w:footnoteReference w:id="3"/>
      </w:r>
      <w:r w:rsidRPr="00A33956">
        <w:rPr>
          <w:rFonts w:ascii="Arial" w:hAnsi="Arial" w:cs="Arial"/>
          <w:lang w:val="en-US"/>
        </w:rPr>
        <w:t xml:space="preserve"> was developed, which contains six roadmaps for the </w:t>
      </w:r>
      <w:proofErr w:type="spellStart"/>
      <w:r w:rsidRPr="00A33956">
        <w:rPr>
          <w:rFonts w:ascii="Arial" w:hAnsi="Arial" w:cs="Arial"/>
          <w:lang w:val="en-US"/>
        </w:rPr>
        <w:t>realisation</w:t>
      </w:r>
      <w:proofErr w:type="spellEnd"/>
      <w:r w:rsidRPr="00A33956">
        <w:rPr>
          <w:rFonts w:ascii="Arial" w:hAnsi="Arial" w:cs="Arial"/>
          <w:lang w:val="en-US"/>
        </w:rPr>
        <w:t xml:space="preserve"> of the main goal of government policy in this area: to secure the logistic </w:t>
      </w:r>
      <w:proofErr w:type="spellStart"/>
      <w:r w:rsidRPr="00A33956">
        <w:rPr>
          <w:rFonts w:ascii="Arial" w:hAnsi="Arial" w:cs="Arial"/>
          <w:lang w:val="en-US"/>
        </w:rPr>
        <w:t>toppossition</w:t>
      </w:r>
      <w:proofErr w:type="spellEnd"/>
      <w:r w:rsidRPr="00A33956">
        <w:rPr>
          <w:rFonts w:ascii="Arial" w:hAnsi="Arial" w:cs="Arial"/>
          <w:lang w:val="en-US"/>
        </w:rPr>
        <w:t xml:space="preserve"> of the Netherlands.</w:t>
      </w:r>
    </w:p>
    <w:p w:rsidR="00106D44" w:rsidRDefault="00106D44" w:rsidP="00AA3A65">
      <w:pPr>
        <w:tabs>
          <w:tab w:val="left" w:pos="540"/>
        </w:tabs>
        <w:jc w:val="both"/>
        <w:rPr>
          <w:rFonts w:ascii="Arial" w:hAnsi="Arial" w:cs="Arial"/>
          <w:lang w:val="en-US"/>
        </w:rPr>
      </w:pPr>
    </w:p>
    <w:p w:rsidR="00106D44" w:rsidRDefault="00106D44" w:rsidP="00AA3A65">
      <w:pPr>
        <w:tabs>
          <w:tab w:val="left" w:pos="540"/>
        </w:tabs>
        <w:jc w:val="both"/>
        <w:rPr>
          <w:rFonts w:ascii="Arial" w:hAnsi="Arial" w:cs="Arial"/>
          <w:lang w:val="en-US"/>
        </w:rPr>
      </w:pPr>
      <w:r w:rsidRPr="00AA3A65">
        <w:rPr>
          <w:rFonts w:ascii="Arial" w:hAnsi="Arial" w:cs="Arial"/>
          <w:lang w:val="en-US"/>
        </w:rPr>
        <w:t>Our project contributes to the following of these roadmaps:</w:t>
      </w:r>
    </w:p>
    <w:p w:rsidR="00106D44" w:rsidRDefault="00106D44" w:rsidP="00AA3A65">
      <w:pPr>
        <w:pStyle w:val="ListParagraph"/>
        <w:numPr>
          <w:ilvl w:val="0"/>
          <w:numId w:val="14"/>
        </w:numPr>
        <w:tabs>
          <w:tab w:val="left" w:pos="540"/>
        </w:tabs>
        <w:jc w:val="both"/>
        <w:rPr>
          <w:rFonts w:ascii="Arial" w:hAnsi="Arial" w:cs="Arial"/>
          <w:lang w:val="en-US"/>
        </w:rPr>
      </w:pPr>
      <w:proofErr w:type="spellStart"/>
      <w:r w:rsidRPr="00AA3A65">
        <w:rPr>
          <w:rFonts w:ascii="Arial" w:hAnsi="Arial" w:cs="Arial"/>
          <w:lang w:val="en-US"/>
        </w:rPr>
        <w:t>Neutraal</w:t>
      </w:r>
      <w:proofErr w:type="spellEnd"/>
      <w:r w:rsidRPr="00AA3A65">
        <w:rPr>
          <w:rFonts w:ascii="Arial" w:hAnsi="Arial" w:cs="Arial"/>
          <w:lang w:val="en-US"/>
        </w:rPr>
        <w:t xml:space="preserve"> </w:t>
      </w:r>
      <w:proofErr w:type="spellStart"/>
      <w:r w:rsidRPr="00AA3A65">
        <w:rPr>
          <w:rFonts w:ascii="Arial" w:hAnsi="Arial" w:cs="Arial"/>
          <w:lang w:val="en-US"/>
        </w:rPr>
        <w:t>Logistiek</w:t>
      </w:r>
      <w:proofErr w:type="spellEnd"/>
      <w:r w:rsidRPr="00AA3A65">
        <w:rPr>
          <w:rFonts w:ascii="Arial" w:hAnsi="Arial" w:cs="Arial"/>
          <w:lang w:val="en-US"/>
        </w:rPr>
        <w:t xml:space="preserve"> </w:t>
      </w:r>
      <w:proofErr w:type="spellStart"/>
      <w:r w:rsidRPr="00AA3A65">
        <w:rPr>
          <w:rFonts w:ascii="Arial" w:hAnsi="Arial" w:cs="Arial"/>
          <w:lang w:val="en-US"/>
        </w:rPr>
        <w:t>Informatie</w:t>
      </w:r>
      <w:proofErr w:type="spellEnd"/>
      <w:r w:rsidRPr="00AA3A65">
        <w:rPr>
          <w:rFonts w:ascii="Arial" w:hAnsi="Arial" w:cs="Arial"/>
          <w:lang w:val="en-US"/>
        </w:rPr>
        <w:t xml:space="preserve"> Platform (NLIP): in the project, the research into markets and the importance of information leads to new insights in what is crucial logistic information, and how this information can be shared among (competitive) supply chains partners;</w:t>
      </w:r>
    </w:p>
    <w:p w:rsidR="00106D44" w:rsidRDefault="00106D44" w:rsidP="00AA3A65">
      <w:pPr>
        <w:pStyle w:val="ListParagraph"/>
        <w:numPr>
          <w:ilvl w:val="0"/>
          <w:numId w:val="14"/>
        </w:numPr>
        <w:tabs>
          <w:tab w:val="left" w:pos="540"/>
        </w:tabs>
        <w:jc w:val="both"/>
        <w:rPr>
          <w:rFonts w:ascii="Arial" w:hAnsi="Arial" w:cs="Arial"/>
          <w:lang w:val="en-US"/>
        </w:rPr>
      </w:pPr>
      <w:proofErr w:type="spellStart"/>
      <w:r w:rsidRPr="00AA3A65">
        <w:rPr>
          <w:rFonts w:ascii="Arial" w:hAnsi="Arial" w:cs="Arial"/>
          <w:lang w:val="en-US"/>
        </w:rPr>
        <w:t>Synchromodality</w:t>
      </w:r>
      <w:proofErr w:type="spellEnd"/>
      <w:r w:rsidRPr="00AA3A65">
        <w:rPr>
          <w:rFonts w:ascii="Arial" w:hAnsi="Arial" w:cs="Arial"/>
          <w:lang w:val="en-US"/>
        </w:rPr>
        <w:t>: the project explores the options to use several transport modes in varying intermodal configurations;</w:t>
      </w:r>
    </w:p>
    <w:p w:rsidR="00106D44" w:rsidRPr="00AA3A65" w:rsidRDefault="00106D44" w:rsidP="00AA3A65">
      <w:pPr>
        <w:pStyle w:val="ListParagraph"/>
        <w:numPr>
          <w:ilvl w:val="0"/>
          <w:numId w:val="14"/>
        </w:numPr>
        <w:tabs>
          <w:tab w:val="left" w:pos="540"/>
        </w:tabs>
        <w:jc w:val="both"/>
        <w:rPr>
          <w:rFonts w:ascii="Arial" w:hAnsi="Arial" w:cs="Arial"/>
          <w:lang w:val="en-US"/>
        </w:rPr>
      </w:pPr>
      <w:r w:rsidRPr="00AA3A65">
        <w:rPr>
          <w:rFonts w:ascii="Arial" w:hAnsi="Arial" w:cs="Arial"/>
          <w:lang w:val="en-US"/>
        </w:rPr>
        <w:t>Cross Chain Control Centers (4C). This has already been elaborated above.</w:t>
      </w:r>
    </w:p>
    <w:p w:rsidR="00106D44" w:rsidRPr="00A33956" w:rsidRDefault="00106D44" w:rsidP="00035B27">
      <w:pPr>
        <w:tabs>
          <w:tab w:val="left" w:pos="540"/>
        </w:tabs>
        <w:jc w:val="both"/>
        <w:rPr>
          <w:rFonts w:ascii="Arial" w:hAnsi="Arial" w:cs="Arial"/>
          <w:lang w:val="en-US"/>
        </w:rPr>
      </w:pPr>
    </w:p>
    <w:p w:rsidR="00106D44" w:rsidRPr="00A33956" w:rsidRDefault="00106D44" w:rsidP="00ED7927">
      <w:pPr>
        <w:tabs>
          <w:tab w:val="left" w:pos="540"/>
        </w:tabs>
        <w:jc w:val="both"/>
        <w:rPr>
          <w:rFonts w:ascii="Arial" w:hAnsi="Arial" w:cs="Arial"/>
          <w:lang w:val="en-US"/>
        </w:rPr>
      </w:pPr>
      <w:r w:rsidRPr="00A33956">
        <w:rPr>
          <w:rFonts w:ascii="Arial" w:hAnsi="Arial" w:cs="Arial"/>
          <w:lang w:val="en-US"/>
        </w:rPr>
        <w:t xml:space="preserve">The project contributes to </w:t>
      </w:r>
      <w:r>
        <w:rPr>
          <w:rFonts w:ascii="Arial" w:hAnsi="Arial" w:cs="Arial"/>
          <w:lang w:val="en-US"/>
        </w:rPr>
        <w:t>other goals as well, in particular development of</w:t>
      </w:r>
      <w:r w:rsidRPr="00A33956">
        <w:rPr>
          <w:rFonts w:ascii="Arial" w:hAnsi="Arial" w:cs="Arial"/>
          <w:lang w:val="en-US"/>
        </w:rPr>
        <w:t xml:space="preserve"> human capital</w:t>
      </w:r>
      <w:r>
        <w:rPr>
          <w:rFonts w:ascii="Arial" w:hAnsi="Arial" w:cs="Arial"/>
          <w:lang w:val="en-US"/>
        </w:rPr>
        <w:t xml:space="preserve"> (design of concepts and cross-fertilization)</w:t>
      </w:r>
      <w:r w:rsidRPr="00A33956">
        <w:rPr>
          <w:rFonts w:ascii="Arial" w:hAnsi="Arial" w:cs="Arial"/>
          <w:lang w:val="en-US"/>
        </w:rPr>
        <w:t xml:space="preserve"> and sustainable development (by substituting road transport to rail and barge, by more efficient </w:t>
      </w:r>
      <w:proofErr w:type="spellStart"/>
      <w:r w:rsidRPr="00A33956">
        <w:rPr>
          <w:rFonts w:ascii="Arial" w:hAnsi="Arial" w:cs="Arial"/>
          <w:lang w:val="en-US"/>
        </w:rPr>
        <w:t>unimodal</w:t>
      </w:r>
      <w:proofErr w:type="spellEnd"/>
      <w:r w:rsidRPr="00A33956">
        <w:rPr>
          <w:rFonts w:ascii="Arial" w:hAnsi="Arial" w:cs="Arial"/>
          <w:lang w:val="en-US"/>
        </w:rPr>
        <w:t xml:space="preserve"> transport, by more efficient use of space). The project is also an example of a demand-driven project, which follows from the </w:t>
      </w:r>
      <w:r>
        <w:rPr>
          <w:rFonts w:ascii="Arial" w:hAnsi="Arial" w:cs="Arial"/>
          <w:lang w:val="en-US"/>
        </w:rPr>
        <w:t xml:space="preserve">high </w:t>
      </w:r>
      <w:r w:rsidRPr="00A33956">
        <w:rPr>
          <w:rFonts w:ascii="Arial" w:hAnsi="Arial" w:cs="Arial"/>
          <w:lang w:val="en-US"/>
        </w:rPr>
        <w:t>interest</w:t>
      </w:r>
      <w:r>
        <w:rPr>
          <w:rFonts w:ascii="Arial" w:hAnsi="Arial" w:cs="Arial"/>
          <w:lang w:val="en-US"/>
        </w:rPr>
        <w:t xml:space="preserve"> from business</w:t>
      </w:r>
      <w:r w:rsidRPr="00A33956">
        <w:rPr>
          <w:rFonts w:ascii="Arial" w:hAnsi="Arial" w:cs="Arial"/>
          <w:lang w:val="en-US"/>
        </w:rPr>
        <w:t xml:space="preserve"> in the project.</w:t>
      </w:r>
    </w:p>
    <w:p w:rsidR="00106D44" w:rsidRPr="00A33956" w:rsidRDefault="00106D44" w:rsidP="00ED7927">
      <w:pPr>
        <w:tabs>
          <w:tab w:val="left" w:pos="540"/>
        </w:tabs>
        <w:jc w:val="both"/>
        <w:rPr>
          <w:rFonts w:ascii="Arial" w:hAnsi="Arial" w:cs="Arial"/>
          <w:lang w:val="en-US"/>
        </w:rPr>
      </w:pPr>
    </w:p>
    <w:p w:rsidR="00A8352A" w:rsidRDefault="00A8352A">
      <w:pPr>
        <w:jc w:val="both"/>
        <w:rPr>
          <w:rFonts w:ascii="Arial" w:hAnsi="Arial" w:cs="Arial"/>
          <w:b/>
          <w:lang w:val="en-US"/>
        </w:rPr>
      </w:pPr>
    </w:p>
    <w:p w:rsidR="00A8352A" w:rsidRDefault="00A8352A">
      <w:pPr>
        <w:jc w:val="both"/>
        <w:rPr>
          <w:rFonts w:ascii="Arial" w:hAnsi="Arial" w:cs="Arial"/>
          <w:b/>
          <w:lang w:val="en-US"/>
        </w:rPr>
      </w:pPr>
    </w:p>
    <w:p w:rsidR="00106D44" w:rsidRPr="00A33956" w:rsidRDefault="00106D44">
      <w:pPr>
        <w:jc w:val="both"/>
        <w:rPr>
          <w:rFonts w:ascii="Arial" w:hAnsi="Arial" w:cs="Arial"/>
          <w:b/>
          <w:lang w:val="en-US"/>
        </w:rPr>
      </w:pPr>
      <w:r w:rsidRPr="00A33956">
        <w:rPr>
          <w:rFonts w:ascii="Arial" w:hAnsi="Arial" w:cs="Arial"/>
          <w:b/>
          <w:lang w:val="en-US"/>
        </w:rPr>
        <w:lastRenderedPageBreak/>
        <w:t>Objectives and goals</w:t>
      </w:r>
    </w:p>
    <w:p w:rsidR="00106D44" w:rsidRPr="00A33956" w:rsidRDefault="00106D44">
      <w:pPr>
        <w:jc w:val="both"/>
        <w:rPr>
          <w:rFonts w:ascii="Arial" w:hAnsi="Arial" w:cs="Arial"/>
          <w:lang w:val="en-US"/>
        </w:rPr>
      </w:pPr>
    </w:p>
    <w:p w:rsidR="00106D44" w:rsidRPr="00A33956" w:rsidRDefault="00106D44" w:rsidP="00F95FC9">
      <w:pPr>
        <w:jc w:val="both"/>
        <w:rPr>
          <w:rFonts w:ascii="Arial" w:hAnsi="Arial" w:cs="Arial"/>
          <w:lang w:val="en-US"/>
        </w:rPr>
      </w:pPr>
      <w:r w:rsidRPr="00A33956">
        <w:rPr>
          <w:rFonts w:ascii="Arial" w:hAnsi="Arial" w:cs="Arial"/>
          <w:lang w:val="en-US"/>
        </w:rPr>
        <w:t xml:space="preserve">This research project </w:t>
      </w:r>
      <w:r w:rsidRPr="002D3753">
        <w:rPr>
          <w:rFonts w:ascii="Arial" w:hAnsi="Arial" w:cs="Arial"/>
          <w:lang w:val="en-US"/>
        </w:rPr>
        <w:t xml:space="preserve">elaborates </w:t>
      </w:r>
      <w:r>
        <w:rPr>
          <w:rFonts w:ascii="Arial" w:hAnsi="Arial" w:cs="Arial"/>
          <w:lang w:val="en-US"/>
        </w:rPr>
        <w:t xml:space="preserve">on </w:t>
      </w:r>
      <w:r w:rsidRPr="002D3753">
        <w:rPr>
          <w:rFonts w:ascii="Arial" w:hAnsi="Arial" w:cs="Arial"/>
          <w:lang w:val="en-US"/>
        </w:rPr>
        <w:t>the concept of cargo-driven intermodal transport</w:t>
      </w:r>
      <w:r w:rsidR="00A8352A">
        <w:rPr>
          <w:rFonts w:ascii="Arial" w:hAnsi="Arial" w:cs="Arial"/>
          <w:lang w:val="en-US"/>
        </w:rPr>
        <w:t>, where design, planning, and execution of intermodal transportation are considered at the cargo level</w:t>
      </w:r>
      <w:r w:rsidRPr="002D3753">
        <w:rPr>
          <w:rFonts w:ascii="Arial" w:hAnsi="Arial" w:cs="Arial"/>
          <w:lang w:val="en-US"/>
        </w:rPr>
        <w:t>. I</w:t>
      </w:r>
      <w:r w:rsidRPr="00A33956">
        <w:rPr>
          <w:rFonts w:ascii="Arial" w:hAnsi="Arial" w:cs="Arial"/>
          <w:lang w:val="en-US"/>
        </w:rPr>
        <w:t xml:space="preserve">t explores the pros and cons of cargo driven intermodal transportation for the key stakeholders, and to a lesser extent, also the wider economic impact. It determines the main success and failure factors of the concept. Then it defines a set of business cases for the concept. These help to convince our commercial business partners and the wider business community of the feasibility of the concept. The project will lead to tangible results, in particular a set of decision support tools which </w:t>
      </w:r>
    </w:p>
    <w:p w:rsidR="00106D44" w:rsidRPr="00A33956" w:rsidRDefault="00106D44" w:rsidP="00382BDA">
      <w:pPr>
        <w:pStyle w:val="ListParagraph"/>
        <w:numPr>
          <w:ilvl w:val="0"/>
          <w:numId w:val="7"/>
        </w:numPr>
        <w:jc w:val="both"/>
        <w:rPr>
          <w:rFonts w:ascii="Arial" w:hAnsi="Arial" w:cs="Arial"/>
          <w:lang w:val="en-US"/>
        </w:rPr>
      </w:pPr>
      <w:r w:rsidRPr="00A33956">
        <w:rPr>
          <w:rFonts w:ascii="Arial" w:hAnsi="Arial" w:cs="Arial"/>
          <w:lang w:val="en-US"/>
        </w:rPr>
        <w:t xml:space="preserve">support the analysis of information flows within cross-dock and </w:t>
      </w:r>
      <w:proofErr w:type="spellStart"/>
      <w:r w:rsidRPr="00A33956">
        <w:rPr>
          <w:rFonts w:ascii="Arial" w:hAnsi="Arial" w:cs="Arial"/>
          <w:lang w:val="en-US"/>
        </w:rPr>
        <w:t>synchromodal</w:t>
      </w:r>
      <w:proofErr w:type="spellEnd"/>
      <w:r w:rsidRPr="00A33956">
        <w:rPr>
          <w:rFonts w:ascii="Arial" w:hAnsi="Arial" w:cs="Arial"/>
          <w:lang w:val="en-US"/>
        </w:rPr>
        <w:t xml:space="preserve"> logistic environments with a special focus on the cargo level;</w:t>
      </w:r>
    </w:p>
    <w:p w:rsidR="00106D44" w:rsidRPr="00A33956" w:rsidRDefault="00106D44" w:rsidP="00382BDA">
      <w:pPr>
        <w:pStyle w:val="ListParagraph"/>
        <w:numPr>
          <w:ilvl w:val="0"/>
          <w:numId w:val="7"/>
        </w:numPr>
        <w:jc w:val="both"/>
        <w:rPr>
          <w:rFonts w:ascii="Arial" w:hAnsi="Arial" w:cs="Arial"/>
          <w:lang w:val="en-US"/>
        </w:rPr>
      </w:pPr>
      <w:r w:rsidRPr="00A33956">
        <w:rPr>
          <w:rFonts w:ascii="Arial" w:hAnsi="Arial" w:cs="Arial"/>
          <w:lang w:val="en-US"/>
        </w:rPr>
        <w:t>support the analysis of investments in warehousing</w:t>
      </w:r>
      <w:r>
        <w:rPr>
          <w:rFonts w:ascii="Arial" w:hAnsi="Arial" w:cs="Arial"/>
          <w:lang w:val="en-US"/>
        </w:rPr>
        <w:t>;</w:t>
      </w:r>
    </w:p>
    <w:p w:rsidR="00106D44" w:rsidRPr="00A33956" w:rsidRDefault="00106D44" w:rsidP="00382BDA">
      <w:pPr>
        <w:pStyle w:val="ListParagraph"/>
        <w:numPr>
          <w:ilvl w:val="0"/>
          <w:numId w:val="7"/>
        </w:numPr>
        <w:jc w:val="both"/>
        <w:rPr>
          <w:rFonts w:ascii="Arial" w:hAnsi="Arial" w:cs="Arial"/>
          <w:lang w:val="en-US"/>
        </w:rPr>
      </w:pPr>
      <w:r w:rsidRPr="00A33956">
        <w:rPr>
          <w:rFonts w:ascii="Arial" w:hAnsi="Arial" w:cs="Arial"/>
          <w:lang w:val="en-US"/>
        </w:rPr>
        <w:t>support the analysis of smart solutions for the logistic chain, including the use of the existing networks.</w:t>
      </w:r>
    </w:p>
    <w:p w:rsidR="00106D44" w:rsidRPr="00A33956" w:rsidRDefault="00106D44" w:rsidP="00F95FC9">
      <w:pPr>
        <w:ind w:left="720"/>
        <w:jc w:val="both"/>
        <w:rPr>
          <w:rFonts w:ascii="Arial" w:hAnsi="Arial" w:cs="Arial"/>
          <w:lang w:val="en-US"/>
        </w:rPr>
      </w:pPr>
    </w:p>
    <w:p w:rsidR="00106D44" w:rsidRPr="00A33956" w:rsidRDefault="00106D44" w:rsidP="000C333B">
      <w:pPr>
        <w:tabs>
          <w:tab w:val="left" w:pos="540"/>
        </w:tabs>
        <w:jc w:val="both"/>
        <w:rPr>
          <w:rFonts w:ascii="Arial" w:hAnsi="Arial" w:cs="Arial"/>
          <w:lang w:val="en-US"/>
        </w:rPr>
      </w:pPr>
      <w:r w:rsidRPr="00A33956">
        <w:rPr>
          <w:rFonts w:ascii="Arial" w:hAnsi="Arial" w:cs="Arial"/>
          <w:lang w:val="en-US"/>
        </w:rPr>
        <w:t>These decision support tools will be developed in parallel to tools already used by business and researchers.</w:t>
      </w:r>
    </w:p>
    <w:p w:rsidR="00106D44" w:rsidRPr="00A33956" w:rsidRDefault="00106D44" w:rsidP="000C333B">
      <w:pPr>
        <w:tabs>
          <w:tab w:val="left" w:pos="540"/>
        </w:tabs>
        <w:jc w:val="both"/>
        <w:rPr>
          <w:rFonts w:ascii="Arial" w:hAnsi="Arial" w:cs="Arial"/>
          <w:lang w:val="en-US"/>
        </w:rPr>
      </w:pPr>
    </w:p>
    <w:p w:rsidR="00106D44" w:rsidRPr="00A33956" w:rsidRDefault="00106D44">
      <w:pPr>
        <w:jc w:val="both"/>
        <w:rPr>
          <w:rFonts w:ascii="Arial" w:hAnsi="Arial" w:cs="Arial"/>
          <w:b/>
          <w:i/>
          <w:lang w:val="en-US"/>
        </w:rPr>
      </w:pPr>
      <w:r w:rsidRPr="00A33956">
        <w:rPr>
          <w:rFonts w:ascii="Arial" w:hAnsi="Arial" w:cs="Arial"/>
          <w:b/>
          <w:i/>
          <w:lang w:val="en-US"/>
        </w:rPr>
        <w:t>Expected results</w:t>
      </w:r>
    </w:p>
    <w:p w:rsidR="00106D44" w:rsidRPr="00A33956" w:rsidRDefault="00106D44" w:rsidP="006D499D">
      <w:pPr>
        <w:jc w:val="both"/>
        <w:rPr>
          <w:rFonts w:ascii="Arial" w:hAnsi="Arial" w:cs="Arial"/>
          <w:lang w:val="en-US"/>
        </w:rPr>
      </w:pPr>
      <w:r w:rsidRPr="00A33956">
        <w:rPr>
          <w:rFonts w:ascii="Arial" w:hAnsi="Arial" w:cs="Arial"/>
          <w:lang w:val="en-US"/>
        </w:rPr>
        <w:t xml:space="preserve">The project is </w:t>
      </w:r>
      <w:r>
        <w:rPr>
          <w:rFonts w:ascii="Arial" w:hAnsi="Arial" w:cs="Arial"/>
          <w:lang w:val="en-US"/>
        </w:rPr>
        <w:t xml:space="preserve">a co-production between </w:t>
      </w:r>
      <w:r w:rsidRPr="00A33956">
        <w:rPr>
          <w:rFonts w:ascii="Arial" w:hAnsi="Arial" w:cs="Arial"/>
          <w:lang w:val="en-US"/>
        </w:rPr>
        <w:t xml:space="preserve">logistic scholars in the Netherlands, </w:t>
      </w:r>
      <w:r>
        <w:rPr>
          <w:rFonts w:ascii="Arial" w:hAnsi="Arial" w:cs="Arial"/>
          <w:lang w:val="en-US"/>
        </w:rPr>
        <w:t>the Port of Rotterdam</w:t>
      </w:r>
      <w:r w:rsidRPr="00A33956">
        <w:rPr>
          <w:rFonts w:ascii="Arial" w:hAnsi="Arial" w:cs="Arial"/>
          <w:lang w:val="en-US"/>
        </w:rPr>
        <w:t xml:space="preserve"> and </w:t>
      </w:r>
      <w:r>
        <w:rPr>
          <w:rFonts w:ascii="Arial" w:hAnsi="Arial" w:cs="Arial"/>
          <w:lang w:val="en-US"/>
        </w:rPr>
        <w:t>three</w:t>
      </w:r>
      <w:r w:rsidRPr="00A33956">
        <w:rPr>
          <w:rFonts w:ascii="Arial" w:hAnsi="Arial" w:cs="Arial"/>
          <w:lang w:val="en-US"/>
        </w:rPr>
        <w:t xml:space="preserve"> </w:t>
      </w:r>
      <w:r>
        <w:rPr>
          <w:rFonts w:ascii="Arial" w:hAnsi="Arial" w:cs="Arial"/>
          <w:lang w:val="en-US"/>
        </w:rPr>
        <w:t>important</w:t>
      </w:r>
      <w:r w:rsidRPr="00A33956">
        <w:rPr>
          <w:rFonts w:ascii="Arial" w:hAnsi="Arial" w:cs="Arial"/>
          <w:lang w:val="en-US"/>
        </w:rPr>
        <w:t xml:space="preserve"> players in the area of logistics and transport in Europe.</w:t>
      </w:r>
    </w:p>
    <w:p w:rsidR="00106D44" w:rsidRPr="00A33956" w:rsidRDefault="00106D44" w:rsidP="00457963">
      <w:pPr>
        <w:jc w:val="both"/>
        <w:rPr>
          <w:rFonts w:ascii="Arial" w:hAnsi="Arial" w:cs="Arial"/>
          <w:lang w:val="en-US"/>
        </w:rPr>
      </w:pPr>
      <w:r w:rsidRPr="00A33956">
        <w:rPr>
          <w:rFonts w:ascii="Arial" w:hAnsi="Arial" w:cs="Arial"/>
          <w:lang w:val="en-US"/>
        </w:rPr>
        <w:t>The expected results will be the following:</w:t>
      </w:r>
    </w:p>
    <w:p w:rsidR="00106D44" w:rsidRPr="00A33956" w:rsidRDefault="00106D44" w:rsidP="00457963">
      <w:pPr>
        <w:jc w:val="both"/>
        <w:rPr>
          <w:rFonts w:ascii="Arial" w:hAnsi="Arial" w:cs="Arial"/>
          <w:lang w:val="en-US"/>
        </w:rPr>
      </w:pPr>
    </w:p>
    <w:p w:rsidR="00106D44" w:rsidRPr="00A33956" w:rsidRDefault="00106D44" w:rsidP="00457963">
      <w:pPr>
        <w:jc w:val="both"/>
        <w:rPr>
          <w:rFonts w:ascii="Arial" w:hAnsi="Arial" w:cs="Arial"/>
          <w:i/>
          <w:lang w:val="en-US"/>
        </w:rPr>
      </w:pPr>
      <w:r w:rsidRPr="00A33956">
        <w:rPr>
          <w:rFonts w:ascii="Arial" w:hAnsi="Arial" w:cs="Arial"/>
          <w:i/>
          <w:lang w:val="en-US"/>
        </w:rPr>
        <w:t>1) Improved logistic decision making, improved business-climate and strengthening of the Dutch economy</w:t>
      </w:r>
    </w:p>
    <w:p w:rsidR="00106D44" w:rsidRPr="00A33956" w:rsidRDefault="00106D44" w:rsidP="006D499D">
      <w:pPr>
        <w:jc w:val="both"/>
        <w:rPr>
          <w:rFonts w:ascii="Arial" w:hAnsi="Arial" w:cs="Arial"/>
          <w:b/>
          <w:i/>
          <w:lang w:val="en-US"/>
        </w:rPr>
      </w:pPr>
      <w:r w:rsidRPr="00A33956">
        <w:rPr>
          <w:rFonts w:ascii="Arial" w:hAnsi="Arial" w:cs="Arial"/>
          <w:lang w:val="en-US"/>
        </w:rPr>
        <w:t xml:space="preserve">The project is not only interesting for the companies directly involved in the project, but also for others. Transfer of knowledge to the business community is then an important activity. This will be </w:t>
      </w:r>
      <w:proofErr w:type="spellStart"/>
      <w:r w:rsidRPr="00A33956">
        <w:rPr>
          <w:rFonts w:ascii="Arial" w:hAnsi="Arial" w:cs="Arial"/>
          <w:lang w:val="en-US"/>
        </w:rPr>
        <w:t>realised</w:t>
      </w:r>
      <w:proofErr w:type="spellEnd"/>
      <w:r w:rsidRPr="00A33956">
        <w:rPr>
          <w:rFonts w:ascii="Arial" w:hAnsi="Arial" w:cs="Arial"/>
          <w:lang w:val="en-US"/>
        </w:rPr>
        <w:t xml:space="preserve"> via frequent meetings and consultations with our business partners, while also communications with the wider business community are foreseen.</w:t>
      </w:r>
    </w:p>
    <w:p w:rsidR="00106D44" w:rsidRPr="00A33956" w:rsidRDefault="00106D44">
      <w:pPr>
        <w:jc w:val="both"/>
        <w:rPr>
          <w:rFonts w:ascii="Arial" w:hAnsi="Arial" w:cs="Arial"/>
          <w:lang w:val="en-US" w:eastAsia="en-US"/>
        </w:rPr>
      </w:pPr>
      <w:r w:rsidRPr="00A33956">
        <w:rPr>
          <w:rFonts w:ascii="Arial" w:hAnsi="Arial" w:cs="Arial"/>
          <w:lang w:val="en-US" w:eastAsia="en-US"/>
        </w:rPr>
        <w:t xml:space="preserve">In the project several dedicated business cases will be developed. They will show the benefits of the project for individual firms. </w:t>
      </w:r>
      <w:r w:rsidRPr="00A33956">
        <w:rPr>
          <w:rFonts w:ascii="Arial" w:hAnsi="Arial" w:cs="Arial"/>
          <w:lang w:val="en-US"/>
        </w:rPr>
        <w:t xml:space="preserve">For the whole </w:t>
      </w:r>
      <w:r>
        <w:rPr>
          <w:rFonts w:ascii="Arial" w:hAnsi="Arial" w:cs="Arial"/>
          <w:lang w:val="en-US"/>
        </w:rPr>
        <w:t>Hamburg-Le Havre (</w:t>
      </w:r>
      <w:r w:rsidRPr="00A33956">
        <w:rPr>
          <w:rFonts w:ascii="Arial" w:hAnsi="Arial" w:cs="Arial"/>
          <w:lang w:val="en-US"/>
        </w:rPr>
        <w:t>HLH</w:t>
      </w:r>
      <w:r>
        <w:rPr>
          <w:rFonts w:ascii="Arial" w:hAnsi="Arial" w:cs="Arial"/>
          <w:lang w:val="en-US"/>
        </w:rPr>
        <w:t>)</w:t>
      </w:r>
      <w:r w:rsidRPr="00A33956">
        <w:rPr>
          <w:rFonts w:ascii="Arial" w:hAnsi="Arial" w:cs="Arial"/>
          <w:lang w:val="en-US"/>
        </w:rPr>
        <w:t xml:space="preserve"> range the advanced distribution may lead to important cost savings. We may relate the</w:t>
      </w:r>
      <w:r w:rsidRPr="00A33956">
        <w:rPr>
          <w:rFonts w:ascii="Arial" w:hAnsi="Arial" w:cs="Arial"/>
          <w:lang w:val="en-US" w:eastAsia="en-US"/>
        </w:rPr>
        <w:t xml:space="preserve"> economic impact of the project to the growth in container volumes as anticipated by the port of Rotterdam</w:t>
      </w:r>
      <w:r w:rsidRPr="00A33956">
        <w:rPr>
          <w:rStyle w:val="FootnoteReference"/>
          <w:rFonts w:ascii="Arial" w:hAnsi="Arial" w:cs="Arial"/>
          <w:lang w:val="en-US" w:eastAsia="en-US"/>
        </w:rPr>
        <w:footnoteReference w:id="4"/>
      </w:r>
      <w:r w:rsidRPr="00A33956">
        <w:rPr>
          <w:rFonts w:ascii="Arial" w:hAnsi="Arial" w:cs="Arial"/>
          <w:lang w:val="en-US" w:eastAsia="en-US"/>
        </w:rPr>
        <w:t xml:space="preserve">, and in particular the market segments in which cargo level design, planning and control of intermodal transport creates benefits. </w:t>
      </w:r>
      <w:r>
        <w:rPr>
          <w:rFonts w:ascii="Arial" w:hAnsi="Arial" w:cs="Arial"/>
          <w:lang w:val="en-US" w:eastAsia="en-US"/>
        </w:rPr>
        <w:t xml:space="preserve">For the economic </w:t>
      </w:r>
      <w:r w:rsidRPr="002D3753">
        <w:rPr>
          <w:rFonts w:ascii="Arial" w:hAnsi="Arial" w:cs="Arial"/>
          <w:lang w:val="en-US" w:eastAsia="en-US"/>
        </w:rPr>
        <w:t>impact, we focus here on refrigerated cargo.</w:t>
      </w:r>
      <w:r w:rsidRPr="00A33956">
        <w:rPr>
          <w:rFonts w:ascii="Arial" w:hAnsi="Arial" w:cs="Arial"/>
          <w:lang w:val="en-US" w:eastAsia="en-US"/>
        </w:rPr>
        <w:t xml:space="preserve"> The present market potential per year (HLH range) is 2 </w:t>
      </w:r>
      <w:proofErr w:type="spellStart"/>
      <w:r w:rsidRPr="00A33956">
        <w:rPr>
          <w:rFonts w:ascii="Arial" w:hAnsi="Arial" w:cs="Arial"/>
          <w:lang w:val="en-US" w:eastAsia="en-US"/>
        </w:rPr>
        <w:t>mln</w:t>
      </w:r>
      <w:proofErr w:type="spellEnd"/>
      <w:r w:rsidRPr="00A33956">
        <w:rPr>
          <w:rFonts w:ascii="Arial" w:hAnsi="Arial" w:cs="Arial"/>
          <w:lang w:val="en-US" w:eastAsia="en-US"/>
        </w:rPr>
        <w:t xml:space="preserve"> TEU import and 1 </w:t>
      </w:r>
      <w:proofErr w:type="spellStart"/>
      <w:r w:rsidRPr="00A33956">
        <w:rPr>
          <w:rFonts w:ascii="Arial" w:hAnsi="Arial" w:cs="Arial"/>
          <w:lang w:val="en-US" w:eastAsia="en-US"/>
        </w:rPr>
        <w:t>mln</w:t>
      </w:r>
      <w:proofErr w:type="spellEnd"/>
      <w:r w:rsidRPr="00A33956">
        <w:rPr>
          <w:rFonts w:ascii="Arial" w:hAnsi="Arial" w:cs="Arial"/>
          <w:lang w:val="en-US" w:eastAsia="en-US"/>
        </w:rPr>
        <w:t xml:space="preserve"> TEU (re-) export, and a considerable growth is to be expected. In addition, the containerization of refrigerated cargo transport is 80% and anticipated to grow further</w:t>
      </w:r>
      <w:r w:rsidRPr="00A33956">
        <w:rPr>
          <w:rStyle w:val="FootnoteReference"/>
          <w:rFonts w:ascii="Arial" w:hAnsi="Arial" w:cs="Arial"/>
          <w:lang w:val="en-US" w:eastAsia="en-US"/>
        </w:rPr>
        <w:footnoteReference w:id="5"/>
      </w:r>
      <w:r w:rsidRPr="00A33956">
        <w:rPr>
          <w:rFonts w:ascii="Arial" w:hAnsi="Arial" w:cs="Arial"/>
          <w:lang w:val="en-US" w:eastAsia="en-US"/>
        </w:rPr>
        <w:t>.</w:t>
      </w:r>
    </w:p>
    <w:p w:rsidR="00106D44" w:rsidRDefault="00106D44" w:rsidP="000419AE">
      <w:pPr>
        <w:jc w:val="both"/>
        <w:rPr>
          <w:rFonts w:ascii="Arial" w:hAnsi="Arial" w:cs="Arial"/>
          <w:lang w:val="en-US" w:eastAsia="en-US"/>
        </w:rPr>
      </w:pPr>
      <w:r w:rsidRPr="00A33956">
        <w:rPr>
          <w:rFonts w:ascii="Arial" w:hAnsi="Arial" w:cs="Arial"/>
          <w:lang w:val="en-US" w:eastAsia="en-US"/>
        </w:rPr>
        <w:t xml:space="preserve">A volume of 2 </w:t>
      </w:r>
      <w:proofErr w:type="spellStart"/>
      <w:r w:rsidRPr="00A33956">
        <w:rPr>
          <w:rFonts w:ascii="Arial" w:hAnsi="Arial" w:cs="Arial"/>
          <w:lang w:val="en-US" w:eastAsia="en-US"/>
        </w:rPr>
        <w:t>mln</w:t>
      </w:r>
      <w:proofErr w:type="spellEnd"/>
      <w:r w:rsidRPr="00A33956">
        <w:rPr>
          <w:rFonts w:ascii="Arial" w:hAnsi="Arial" w:cs="Arial"/>
          <w:lang w:val="en-US" w:eastAsia="en-US"/>
        </w:rPr>
        <w:t xml:space="preserve"> TEU per year corresponds to 1 </w:t>
      </w:r>
      <w:proofErr w:type="spellStart"/>
      <w:r w:rsidRPr="00A33956">
        <w:rPr>
          <w:rFonts w:ascii="Arial" w:hAnsi="Arial" w:cs="Arial"/>
          <w:lang w:val="en-US" w:eastAsia="en-US"/>
        </w:rPr>
        <w:t>mln</w:t>
      </w:r>
      <w:proofErr w:type="spellEnd"/>
      <w:r w:rsidRPr="00A33956">
        <w:rPr>
          <w:rFonts w:ascii="Arial" w:hAnsi="Arial" w:cs="Arial"/>
          <w:lang w:val="en-US" w:eastAsia="en-US"/>
        </w:rPr>
        <w:t xml:space="preserve"> 40 </w:t>
      </w:r>
      <w:proofErr w:type="spellStart"/>
      <w:r w:rsidRPr="00A33956">
        <w:rPr>
          <w:rFonts w:ascii="Arial" w:hAnsi="Arial" w:cs="Arial"/>
          <w:lang w:val="en-US" w:eastAsia="en-US"/>
        </w:rPr>
        <w:t>ft</w:t>
      </w:r>
      <w:proofErr w:type="spellEnd"/>
      <w:r w:rsidRPr="00A33956">
        <w:rPr>
          <w:rFonts w:ascii="Arial" w:hAnsi="Arial" w:cs="Arial"/>
          <w:lang w:val="en-US" w:eastAsia="en-US"/>
        </w:rPr>
        <w:t xml:space="preserve"> containers, and cost savings of 50 euro per container as a result of the use of efficient measures such as high-frequent barge shuttles, reduced handling (cross-docking), and better </w:t>
      </w:r>
      <w:r w:rsidRPr="00A33956">
        <w:rPr>
          <w:rFonts w:ascii="Arial" w:hAnsi="Arial" w:cs="Arial"/>
          <w:lang w:val="en-US" w:eastAsia="en-US"/>
        </w:rPr>
        <w:lastRenderedPageBreak/>
        <w:t xml:space="preserve">utilization of transport means and containers. As a result, we expect yearly cost savings of at least 50 </w:t>
      </w:r>
      <w:proofErr w:type="spellStart"/>
      <w:r w:rsidRPr="00A33956">
        <w:rPr>
          <w:rFonts w:ascii="Arial" w:hAnsi="Arial" w:cs="Arial"/>
          <w:lang w:val="en-US" w:eastAsia="en-US"/>
        </w:rPr>
        <w:t>mln</w:t>
      </w:r>
      <w:proofErr w:type="spellEnd"/>
      <w:r w:rsidRPr="00A33956">
        <w:rPr>
          <w:rFonts w:ascii="Arial" w:hAnsi="Arial" w:cs="Arial"/>
          <w:lang w:val="en-US" w:eastAsia="en-US"/>
        </w:rPr>
        <w:t xml:space="preserve"> euro, or 500 </w:t>
      </w:r>
      <w:proofErr w:type="spellStart"/>
      <w:r w:rsidRPr="00A33956">
        <w:rPr>
          <w:rFonts w:ascii="Arial" w:hAnsi="Arial" w:cs="Arial"/>
          <w:lang w:val="en-US" w:eastAsia="en-US"/>
        </w:rPr>
        <w:t>mln</w:t>
      </w:r>
      <w:proofErr w:type="spellEnd"/>
      <w:r w:rsidRPr="00A33956">
        <w:rPr>
          <w:rFonts w:ascii="Arial" w:hAnsi="Arial" w:cs="Arial"/>
          <w:lang w:val="en-US" w:eastAsia="en-US"/>
        </w:rPr>
        <w:t xml:space="preserve"> euro in 10 years, which is an important contribution to the </w:t>
      </w:r>
      <w:proofErr w:type="spellStart"/>
      <w:r w:rsidRPr="00A33956">
        <w:rPr>
          <w:rFonts w:ascii="Arial" w:hAnsi="Arial" w:cs="Arial"/>
          <w:lang w:val="en-US" w:eastAsia="en-US"/>
        </w:rPr>
        <w:t>Dinalog</w:t>
      </w:r>
      <w:proofErr w:type="spellEnd"/>
      <w:r w:rsidRPr="00A33956">
        <w:rPr>
          <w:rFonts w:ascii="Arial" w:hAnsi="Arial" w:cs="Arial"/>
          <w:lang w:val="en-US" w:eastAsia="en-US"/>
        </w:rPr>
        <w:t xml:space="preserve"> objective of raising added value from 3 to 10 </w:t>
      </w:r>
      <w:proofErr w:type="spellStart"/>
      <w:r w:rsidRPr="00A33956">
        <w:rPr>
          <w:rFonts w:ascii="Arial" w:hAnsi="Arial" w:cs="Arial"/>
          <w:lang w:val="en-US" w:eastAsia="en-US"/>
        </w:rPr>
        <w:t>bln</w:t>
      </w:r>
      <w:proofErr w:type="spellEnd"/>
      <w:r w:rsidRPr="00A33956">
        <w:rPr>
          <w:rFonts w:ascii="Arial" w:hAnsi="Arial" w:cs="Arial"/>
          <w:lang w:val="en-US" w:eastAsia="en-US"/>
        </w:rPr>
        <w:t xml:space="preserve"> euro in logistics by 2020.</w:t>
      </w:r>
      <w:r>
        <w:rPr>
          <w:rFonts w:ascii="Arial" w:hAnsi="Arial" w:cs="Arial"/>
          <w:lang w:val="en-US" w:eastAsia="en-US"/>
        </w:rPr>
        <w:t xml:space="preserve"> </w:t>
      </w:r>
    </w:p>
    <w:p w:rsidR="00106D44" w:rsidRPr="00A33956" w:rsidRDefault="00106D44">
      <w:pPr>
        <w:spacing w:line="240" w:lineRule="atLeast"/>
        <w:jc w:val="both"/>
        <w:rPr>
          <w:rFonts w:ascii="Arial" w:hAnsi="Arial" w:cs="Arial"/>
          <w:lang w:val="en-US"/>
        </w:rPr>
      </w:pPr>
    </w:p>
    <w:p w:rsidR="00106D44" w:rsidRPr="00A33956" w:rsidRDefault="00106D44">
      <w:pPr>
        <w:spacing w:line="240" w:lineRule="atLeast"/>
        <w:jc w:val="both"/>
        <w:rPr>
          <w:rFonts w:ascii="Arial" w:hAnsi="Arial" w:cs="Arial"/>
          <w:b/>
          <w:i/>
          <w:lang w:val="en-US"/>
        </w:rPr>
      </w:pPr>
      <w:r w:rsidRPr="002F2C8E">
        <w:rPr>
          <w:rFonts w:ascii="Arial" w:hAnsi="Arial" w:cs="Arial"/>
          <w:i/>
          <w:lang w:val="en-US"/>
        </w:rPr>
        <w:t>2)</w:t>
      </w:r>
      <w:r w:rsidRPr="00A33956">
        <w:rPr>
          <w:rFonts w:ascii="Arial" w:hAnsi="Arial" w:cs="Arial"/>
          <w:b/>
          <w:i/>
          <w:lang w:val="en-US"/>
        </w:rPr>
        <w:t xml:space="preserve"> </w:t>
      </w:r>
      <w:r w:rsidRPr="00A33956">
        <w:rPr>
          <w:rFonts w:ascii="Arial" w:hAnsi="Arial" w:cs="Arial"/>
          <w:i/>
          <w:lang w:val="en-US"/>
        </w:rPr>
        <w:t>Scientific contributions</w:t>
      </w:r>
    </w:p>
    <w:p w:rsidR="00106D44" w:rsidRDefault="00106D44">
      <w:pPr>
        <w:jc w:val="both"/>
        <w:rPr>
          <w:rFonts w:ascii="Arial" w:hAnsi="Arial" w:cs="Arial"/>
          <w:lang w:val="en-US"/>
        </w:rPr>
      </w:pPr>
      <w:r w:rsidRPr="00A33956">
        <w:rPr>
          <w:rFonts w:ascii="Arial" w:hAnsi="Arial" w:cs="Arial"/>
          <w:lang w:val="en-US"/>
        </w:rPr>
        <w:t>A complete description of the research activities will be given in part B. Here a summary of the most important expected results will be given. The project consists of</w:t>
      </w:r>
      <w:r>
        <w:rPr>
          <w:rFonts w:ascii="Arial" w:hAnsi="Arial" w:cs="Arial"/>
          <w:lang w:val="en-US"/>
        </w:rPr>
        <w:t xml:space="preserve"> three main research activities.</w:t>
      </w:r>
    </w:p>
    <w:p w:rsidR="00106D44" w:rsidRPr="00A33956" w:rsidRDefault="00106D44">
      <w:pPr>
        <w:jc w:val="both"/>
        <w:rPr>
          <w:rFonts w:ascii="Arial" w:hAnsi="Arial" w:cs="Arial"/>
          <w:lang w:val="en-US"/>
        </w:rPr>
      </w:pPr>
    </w:p>
    <w:p w:rsidR="00106D44" w:rsidRPr="00A33956" w:rsidRDefault="00106D44" w:rsidP="00064D76">
      <w:pPr>
        <w:tabs>
          <w:tab w:val="left" w:pos="540"/>
        </w:tabs>
        <w:jc w:val="both"/>
        <w:rPr>
          <w:rFonts w:ascii="Arial" w:hAnsi="Arial" w:cs="Arial"/>
          <w:lang w:val="en-US"/>
        </w:rPr>
      </w:pPr>
      <w:r>
        <w:rPr>
          <w:rFonts w:ascii="Arial" w:hAnsi="Arial" w:cs="Arial"/>
          <w:lang w:val="en-US"/>
        </w:rPr>
        <w:t>a</w:t>
      </w:r>
      <w:r w:rsidRPr="00A33956">
        <w:rPr>
          <w:rFonts w:ascii="Arial" w:hAnsi="Arial" w:cs="Arial"/>
          <w:lang w:val="en-US"/>
        </w:rPr>
        <w:t xml:space="preserve">) The </w:t>
      </w:r>
      <w:r>
        <w:rPr>
          <w:rFonts w:ascii="Arial" w:hAnsi="Arial" w:cs="Arial"/>
          <w:lang w:val="en-US"/>
        </w:rPr>
        <w:t>first</w:t>
      </w:r>
      <w:r w:rsidRPr="00A33956">
        <w:rPr>
          <w:rFonts w:ascii="Arial" w:hAnsi="Arial" w:cs="Arial"/>
          <w:lang w:val="en-US"/>
        </w:rPr>
        <w:t xml:space="preserve"> research projects deals with </w:t>
      </w:r>
      <w:proofErr w:type="spellStart"/>
      <w:r w:rsidRPr="00A33956">
        <w:rPr>
          <w:rFonts w:ascii="Arial" w:hAnsi="Arial" w:cs="Arial"/>
          <w:lang w:val="en-US"/>
        </w:rPr>
        <w:t>optimisation</w:t>
      </w:r>
      <w:proofErr w:type="spellEnd"/>
      <w:r w:rsidRPr="00A33956">
        <w:rPr>
          <w:rFonts w:ascii="Arial" w:hAnsi="Arial" w:cs="Arial"/>
          <w:lang w:val="en-US"/>
        </w:rPr>
        <w:t xml:space="preserve"> of storage facilities. </w:t>
      </w:r>
      <w:proofErr w:type="spellStart"/>
      <w:r w:rsidRPr="00A33956">
        <w:rPr>
          <w:rFonts w:ascii="Arial" w:hAnsi="Arial" w:cs="Arial"/>
          <w:lang w:val="en-US"/>
        </w:rPr>
        <w:t>Optimisation</w:t>
      </w:r>
      <w:proofErr w:type="spellEnd"/>
      <w:r w:rsidRPr="00A33956">
        <w:rPr>
          <w:rFonts w:ascii="Arial" w:hAnsi="Arial" w:cs="Arial"/>
          <w:lang w:val="en-US"/>
        </w:rPr>
        <w:t xml:space="preserve"> refers to many aspects and impacts of such facilities, including the use of space, energy consumption, accessibility, investment and operational cost, throughput, flexibility and reliability. The on-dock or near-dock facility should fulfill these, sometimes conflicting, requirements. </w:t>
      </w:r>
      <w:proofErr w:type="spellStart"/>
      <w:r w:rsidRPr="00A33956">
        <w:rPr>
          <w:rFonts w:ascii="Arial" w:hAnsi="Arial" w:cs="Arial"/>
          <w:lang w:val="en-US"/>
        </w:rPr>
        <w:t>Commerical</w:t>
      </w:r>
      <w:proofErr w:type="spellEnd"/>
      <w:r w:rsidRPr="00A33956">
        <w:rPr>
          <w:rFonts w:ascii="Arial" w:hAnsi="Arial" w:cs="Arial"/>
          <w:lang w:val="en-US"/>
        </w:rPr>
        <w:t xml:space="preserve"> partner </w:t>
      </w:r>
      <w:proofErr w:type="spellStart"/>
      <w:r w:rsidRPr="00A33956">
        <w:rPr>
          <w:rFonts w:ascii="Arial" w:hAnsi="Arial" w:cs="Arial"/>
          <w:lang w:val="en-US"/>
        </w:rPr>
        <w:t>Kloosterboer</w:t>
      </w:r>
      <w:proofErr w:type="spellEnd"/>
      <w:r w:rsidRPr="00A33956">
        <w:rPr>
          <w:rFonts w:ascii="Arial" w:hAnsi="Arial" w:cs="Arial"/>
          <w:lang w:val="en-US"/>
        </w:rPr>
        <w:t xml:space="preserve"> has developed dedicated cold chain logistics and warehousing solutions in many countries of the world. It is one of the leading partners in the development of Cool Port. Working together with them in this project offers many opportunities to develop efficient storage concepts or to redesign existing concepts. </w:t>
      </w:r>
    </w:p>
    <w:p w:rsidR="00106D44" w:rsidRPr="00A33956" w:rsidRDefault="00106D44" w:rsidP="00064D76">
      <w:pPr>
        <w:tabs>
          <w:tab w:val="left" w:pos="540"/>
        </w:tabs>
        <w:jc w:val="both"/>
        <w:rPr>
          <w:rFonts w:ascii="Arial" w:hAnsi="Arial" w:cs="Arial"/>
          <w:lang w:val="en-US"/>
        </w:rPr>
      </w:pPr>
    </w:p>
    <w:p w:rsidR="00106D44" w:rsidRPr="00A33956" w:rsidRDefault="00106D44" w:rsidP="00064D76">
      <w:pPr>
        <w:tabs>
          <w:tab w:val="left" w:pos="540"/>
        </w:tabs>
        <w:jc w:val="both"/>
        <w:rPr>
          <w:rFonts w:ascii="Arial" w:hAnsi="Arial" w:cs="Arial"/>
          <w:lang w:val="en-US"/>
        </w:rPr>
      </w:pPr>
      <w:r>
        <w:rPr>
          <w:rFonts w:ascii="Arial" w:hAnsi="Arial" w:cs="Arial"/>
          <w:lang w:val="en-US"/>
        </w:rPr>
        <w:t>b</w:t>
      </w:r>
      <w:r w:rsidRPr="00A33956">
        <w:rPr>
          <w:rFonts w:ascii="Arial" w:hAnsi="Arial" w:cs="Arial"/>
          <w:lang w:val="en-US"/>
        </w:rPr>
        <w:t xml:space="preserve">) The </w:t>
      </w:r>
      <w:r>
        <w:rPr>
          <w:rFonts w:ascii="Arial" w:hAnsi="Arial" w:cs="Arial"/>
          <w:lang w:val="en-US"/>
        </w:rPr>
        <w:t>second</w:t>
      </w:r>
      <w:r w:rsidRPr="00A33956">
        <w:rPr>
          <w:rFonts w:ascii="Arial" w:hAnsi="Arial" w:cs="Arial"/>
          <w:lang w:val="en-US"/>
        </w:rPr>
        <w:t xml:space="preserve"> research project deals with </w:t>
      </w:r>
      <w:proofErr w:type="spellStart"/>
      <w:r w:rsidRPr="00A33956">
        <w:rPr>
          <w:rFonts w:ascii="Arial" w:hAnsi="Arial" w:cs="Arial"/>
          <w:lang w:val="en-US"/>
        </w:rPr>
        <w:t>optimised</w:t>
      </w:r>
      <w:proofErr w:type="spellEnd"/>
      <w:r w:rsidRPr="00A33956">
        <w:rPr>
          <w:rFonts w:ascii="Arial" w:hAnsi="Arial" w:cs="Arial"/>
          <w:lang w:val="en-US"/>
        </w:rPr>
        <w:t xml:space="preserve"> network designs. In order to optimize transport networks, it is important to understand the relation between product characteristics and -requirements and the functionalities and location of coupling/decoupling points (hubs) in a network. Among these functionalities are intermodal and technical facilities like a cross-dock facility. </w:t>
      </w:r>
    </w:p>
    <w:p w:rsidR="00106D44" w:rsidRDefault="00106D44" w:rsidP="00064D76">
      <w:pPr>
        <w:tabs>
          <w:tab w:val="left" w:pos="540"/>
        </w:tabs>
        <w:jc w:val="both"/>
        <w:rPr>
          <w:rFonts w:ascii="Arial" w:hAnsi="Arial" w:cs="Arial"/>
          <w:lang w:val="en-US"/>
        </w:rPr>
      </w:pPr>
    </w:p>
    <w:p w:rsidR="00106D44" w:rsidRPr="00A33956" w:rsidRDefault="00106D44" w:rsidP="006E41D1">
      <w:pPr>
        <w:tabs>
          <w:tab w:val="left" w:pos="540"/>
        </w:tabs>
        <w:jc w:val="both"/>
        <w:rPr>
          <w:rFonts w:ascii="Arial" w:hAnsi="Arial" w:cs="Arial"/>
          <w:lang w:val="en-US"/>
        </w:rPr>
      </w:pPr>
      <w:r>
        <w:rPr>
          <w:rFonts w:ascii="Arial" w:hAnsi="Arial" w:cs="Arial"/>
          <w:lang w:val="en-US"/>
        </w:rPr>
        <w:t>c</w:t>
      </w:r>
      <w:r w:rsidRPr="00A33956">
        <w:rPr>
          <w:rFonts w:ascii="Arial" w:hAnsi="Arial" w:cs="Arial"/>
          <w:lang w:val="en-US"/>
        </w:rPr>
        <w:t>) An investigation into the importance of cargo information is the</w:t>
      </w:r>
      <w:r w:rsidRPr="006E41D1">
        <w:rPr>
          <w:rFonts w:ascii="Arial" w:hAnsi="Arial" w:cs="Arial"/>
          <w:lang w:val="en-US"/>
        </w:rPr>
        <w:t xml:space="preserve"> third</w:t>
      </w:r>
      <w:r w:rsidRPr="00A33956">
        <w:rPr>
          <w:rFonts w:ascii="Arial" w:hAnsi="Arial" w:cs="Arial"/>
          <w:lang w:val="en-US"/>
        </w:rPr>
        <w:t xml:space="preserve"> research activity. It deals with the necessity, the kind of information needed, alternative options for getting and distributing information across the chain and the benefits of sharing firm-internal information with other firms, which may even be competitors. The latter is a challenging issue, but we believe that this is one of the crucial instruments companies can use to reach both said policy targets and improve the competitiveness of the transport and logistic</w:t>
      </w:r>
      <w:r w:rsidR="0017272D">
        <w:rPr>
          <w:rFonts w:ascii="Arial" w:hAnsi="Arial" w:cs="Arial"/>
          <w:lang w:val="en-US"/>
        </w:rPr>
        <w:t>s</w:t>
      </w:r>
      <w:r w:rsidRPr="00A33956">
        <w:rPr>
          <w:rFonts w:ascii="Arial" w:hAnsi="Arial" w:cs="Arial"/>
          <w:lang w:val="en-US"/>
        </w:rPr>
        <w:t xml:space="preserve"> sector in the Netherlands.</w:t>
      </w:r>
    </w:p>
    <w:p w:rsidR="00106D44" w:rsidRPr="0017272D" w:rsidRDefault="00106D44" w:rsidP="00064D76">
      <w:pPr>
        <w:tabs>
          <w:tab w:val="left" w:pos="540"/>
        </w:tabs>
        <w:jc w:val="both"/>
        <w:rPr>
          <w:rFonts w:ascii="Arial" w:hAnsi="Arial" w:cs="Arial"/>
          <w:lang w:val="en-US"/>
        </w:rPr>
      </w:pPr>
    </w:p>
    <w:p w:rsidR="00106D44" w:rsidRPr="0017272D" w:rsidRDefault="00106D44" w:rsidP="004D0552">
      <w:pPr>
        <w:tabs>
          <w:tab w:val="left" w:pos="540"/>
        </w:tabs>
        <w:jc w:val="both"/>
        <w:rPr>
          <w:rFonts w:ascii="Arial" w:hAnsi="Arial" w:cs="Arial"/>
          <w:i/>
          <w:lang w:val="en-US"/>
        </w:rPr>
      </w:pPr>
      <w:r w:rsidRPr="0017272D">
        <w:rPr>
          <w:rFonts w:ascii="Arial" w:hAnsi="Arial" w:cs="Arial"/>
          <w:i/>
          <w:lang w:val="en-US"/>
        </w:rPr>
        <w:t>Research questions</w:t>
      </w:r>
    </w:p>
    <w:p w:rsidR="00106D44" w:rsidRPr="00A33956" w:rsidRDefault="00106D44" w:rsidP="004D0552">
      <w:pPr>
        <w:tabs>
          <w:tab w:val="left" w:pos="540"/>
        </w:tabs>
        <w:jc w:val="both"/>
        <w:rPr>
          <w:rFonts w:ascii="Arial" w:hAnsi="Arial" w:cs="Arial"/>
          <w:lang w:val="en-US"/>
        </w:rPr>
      </w:pPr>
    </w:p>
    <w:p w:rsidR="00106D44" w:rsidRPr="00A33956" w:rsidDel="006829D1" w:rsidRDefault="00106D44" w:rsidP="004D0552">
      <w:pPr>
        <w:jc w:val="both"/>
        <w:rPr>
          <w:rFonts w:ascii="Arial" w:hAnsi="Arial" w:cs="Arial"/>
          <w:lang w:val="en-US"/>
        </w:rPr>
      </w:pPr>
      <w:r w:rsidRPr="00A33956">
        <w:rPr>
          <w:rFonts w:ascii="Arial" w:hAnsi="Arial" w:cs="Arial"/>
          <w:lang w:val="en-US"/>
        </w:rPr>
        <w:t>The project will elaborate the following research questions:</w:t>
      </w:r>
    </w:p>
    <w:p w:rsidR="00106D44" w:rsidRPr="00A33956" w:rsidRDefault="00106D44" w:rsidP="004D0552">
      <w:pPr>
        <w:numPr>
          <w:ilvl w:val="0"/>
          <w:numId w:val="6"/>
        </w:numPr>
        <w:jc w:val="both"/>
        <w:rPr>
          <w:rFonts w:ascii="Arial" w:hAnsi="Arial" w:cs="Arial"/>
          <w:b/>
          <w:lang w:val="en-US"/>
        </w:rPr>
      </w:pPr>
      <w:r w:rsidRPr="00A33956">
        <w:rPr>
          <w:rFonts w:ascii="Arial" w:hAnsi="Arial" w:cs="Arial"/>
          <w:b/>
          <w:lang w:val="en-US"/>
        </w:rPr>
        <w:t xml:space="preserve">Managing cross-dock operations at the cargo level: </w:t>
      </w:r>
      <w:r w:rsidRPr="00A33956">
        <w:rPr>
          <w:rFonts w:ascii="Arial" w:hAnsi="Arial" w:cs="Arial"/>
          <w:lang w:val="en-US"/>
        </w:rPr>
        <w:t xml:space="preserve">Which design considerations are to be taken into account that support the internal logistics at hubs in an intermodal transport network that is driven at the cargo level, i.e. supports consolidation and deconsolidation of possibly large volumes of containers and cargo, potentially at strategic points near the port? Such a design should incorporate temporarily buffering of cargo in multi-level facilities with compact storage. The objective should be to come up with robust designs and operation rules. </w:t>
      </w:r>
    </w:p>
    <w:p w:rsidR="00106D44" w:rsidRPr="00A33956" w:rsidRDefault="00106D44" w:rsidP="004D0552">
      <w:pPr>
        <w:numPr>
          <w:ilvl w:val="0"/>
          <w:numId w:val="6"/>
        </w:numPr>
        <w:jc w:val="both"/>
        <w:rPr>
          <w:rFonts w:ascii="Arial" w:hAnsi="Arial" w:cs="Arial"/>
          <w:lang w:val="en-US"/>
        </w:rPr>
      </w:pPr>
      <w:r w:rsidRPr="00A33956">
        <w:rPr>
          <w:rFonts w:ascii="Arial" w:hAnsi="Arial" w:cs="Arial"/>
          <w:b/>
          <w:lang w:val="en-US"/>
        </w:rPr>
        <w:t>Managing container flows at the cargo level:</w:t>
      </w:r>
      <w:r w:rsidRPr="00A33956">
        <w:rPr>
          <w:rFonts w:ascii="Arial" w:hAnsi="Arial" w:cs="Arial"/>
          <w:lang w:val="en-US"/>
        </w:rPr>
        <w:t xml:space="preserve"> Which design, planning, and control methods are applicable for the consolidation and deconsolidation of continental and maritime container flows at inland terminals, and how do they affect the performance of door to door transportation? The role of the sea port and the inland terminals in existing networks need to be taken into </w:t>
      </w:r>
      <w:r w:rsidRPr="00A33956">
        <w:rPr>
          <w:rFonts w:ascii="Arial" w:hAnsi="Arial" w:cs="Arial"/>
          <w:lang w:val="en-US"/>
        </w:rPr>
        <w:lastRenderedPageBreak/>
        <w:t xml:space="preserve">consideration while determining the optimal consolidation and deconsolidation points. </w:t>
      </w:r>
    </w:p>
    <w:p w:rsidR="00106D44" w:rsidRPr="00A33956" w:rsidRDefault="00106D44" w:rsidP="004D0552">
      <w:pPr>
        <w:numPr>
          <w:ilvl w:val="0"/>
          <w:numId w:val="6"/>
        </w:numPr>
        <w:jc w:val="both"/>
        <w:rPr>
          <w:rFonts w:ascii="Arial" w:hAnsi="Arial" w:cs="Arial"/>
          <w:lang w:val="en-US"/>
        </w:rPr>
      </w:pPr>
      <w:r w:rsidRPr="00A33956">
        <w:rPr>
          <w:rFonts w:ascii="Arial" w:hAnsi="Arial" w:cs="Arial"/>
          <w:b/>
          <w:lang w:val="en-US"/>
        </w:rPr>
        <w:t>Creating value with information flows at the cargo level:</w:t>
      </w:r>
      <w:r w:rsidRPr="00A33956">
        <w:rPr>
          <w:rFonts w:ascii="Arial" w:hAnsi="Arial" w:cs="Arial"/>
          <w:lang w:val="en-US"/>
        </w:rPr>
        <w:t xml:space="preserve"> What is the added value of cargo related information for the various stakeholders involved, used in innovative planning and control of intermodal transport, in particular in the case of perishable goods? Here a distinction is to be made between information at the container level (including cargo related information) and information at the pallet level, say. The added value wi</w:t>
      </w:r>
      <w:r w:rsidR="0017272D">
        <w:rPr>
          <w:rFonts w:ascii="Arial" w:hAnsi="Arial" w:cs="Arial"/>
          <w:lang w:val="en-US"/>
        </w:rPr>
        <w:t>l</w:t>
      </w:r>
      <w:r w:rsidRPr="00A33956">
        <w:rPr>
          <w:rFonts w:ascii="Arial" w:hAnsi="Arial" w:cs="Arial"/>
          <w:lang w:val="en-US"/>
        </w:rPr>
        <w:t xml:space="preserve">l be expressed not only in economic terms, but also in terms of environmental and societal benefits. </w:t>
      </w:r>
    </w:p>
    <w:p w:rsidR="00106D44" w:rsidRPr="00A33956" w:rsidRDefault="00106D44" w:rsidP="004D0552">
      <w:pPr>
        <w:ind w:left="360"/>
        <w:jc w:val="both"/>
        <w:rPr>
          <w:rFonts w:ascii="Arial" w:hAnsi="Arial" w:cs="Arial"/>
          <w:lang w:val="en-US"/>
        </w:rPr>
      </w:pPr>
    </w:p>
    <w:p w:rsidR="00106D44" w:rsidRPr="00A33956" w:rsidRDefault="00106D44" w:rsidP="004D0552">
      <w:pPr>
        <w:jc w:val="both"/>
        <w:rPr>
          <w:rFonts w:ascii="Arial" w:hAnsi="Arial" w:cs="Arial"/>
          <w:lang w:val="en-US"/>
        </w:rPr>
      </w:pPr>
      <w:r w:rsidRPr="00A33956">
        <w:rPr>
          <w:rFonts w:ascii="Arial" w:hAnsi="Arial" w:cs="Arial"/>
          <w:lang w:val="en-US"/>
        </w:rPr>
        <w:t>These research questions will also consider the key logistic requirements of specific cargo types, e.g. temperature controlled and perishable goods, and how these requirements can be met in containerized transport. In this manner, applicability of the concepts for new combinations of products and markets will be explored.</w:t>
      </w:r>
    </w:p>
    <w:p w:rsidR="00106D44" w:rsidRPr="00A33956" w:rsidRDefault="00106D44" w:rsidP="00064D76">
      <w:pPr>
        <w:tabs>
          <w:tab w:val="left" w:pos="540"/>
        </w:tabs>
        <w:jc w:val="both"/>
        <w:rPr>
          <w:rFonts w:ascii="Arial" w:hAnsi="Arial" w:cs="Arial"/>
          <w:lang w:val="en-US"/>
        </w:rPr>
      </w:pPr>
    </w:p>
    <w:p w:rsidR="00106D44" w:rsidRPr="00A33956" w:rsidRDefault="00106D44" w:rsidP="00064D76">
      <w:pPr>
        <w:tabs>
          <w:tab w:val="left" w:pos="540"/>
        </w:tabs>
        <w:jc w:val="both"/>
        <w:rPr>
          <w:rFonts w:ascii="Arial" w:hAnsi="Arial" w:cs="Arial"/>
          <w:lang w:val="en-US"/>
        </w:rPr>
      </w:pPr>
      <w:r w:rsidRPr="00470620">
        <w:rPr>
          <w:rFonts w:ascii="Arial" w:hAnsi="Arial" w:cs="Arial"/>
          <w:lang w:val="en-US"/>
        </w:rPr>
        <w:t>The key scientific challenges are as follows:</w:t>
      </w:r>
    </w:p>
    <w:p w:rsidR="00106D44" w:rsidRPr="00A33956" w:rsidRDefault="00106D44" w:rsidP="00064D76">
      <w:pPr>
        <w:pStyle w:val="ColorfulList-Accent12"/>
        <w:numPr>
          <w:ilvl w:val="0"/>
          <w:numId w:val="8"/>
        </w:numPr>
        <w:tabs>
          <w:tab w:val="left" w:pos="540"/>
        </w:tabs>
        <w:jc w:val="both"/>
        <w:rPr>
          <w:rFonts w:ascii="Arial" w:hAnsi="Arial" w:cs="Arial"/>
          <w:lang w:val="en-US"/>
        </w:rPr>
      </w:pPr>
      <w:r w:rsidRPr="00A33956">
        <w:rPr>
          <w:rFonts w:ascii="Arial" w:hAnsi="Arial" w:cs="Arial"/>
          <w:sz w:val="24"/>
          <w:szCs w:val="24"/>
          <w:lang w:val="en-US"/>
        </w:rPr>
        <w:t xml:space="preserve">Cargo information: selection of key logistic parameters, access to information, </w:t>
      </w:r>
      <w:r>
        <w:rPr>
          <w:rFonts w:ascii="Arial" w:hAnsi="Arial" w:cs="Arial"/>
          <w:sz w:val="24"/>
          <w:szCs w:val="24"/>
          <w:lang w:val="en-US"/>
        </w:rPr>
        <w:t xml:space="preserve">a </w:t>
      </w:r>
      <w:r w:rsidRPr="00A33956">
        <w:rPr>
          <w:rFonts w:ascii="Arial" w:hAnsi="Arial" w:cs="Arial"/>
          <w:sz w:val="24"/>
          <w:szCs w:val="24"/>
          <w:lang w:val="en-US"/>
        </w:rPr>
        <w:t>way to share information between competitors, contribution to Port Decision Support Tool, etc.</w:t>
      </w:r>
    </w:p>
    <w:p w:rsidR="00106D44" w:rsidRPr="00A33956" w:rsidRDefault="0017272D" w:rsidP="00064D76">
      <w:pPr>
        <w:pStyle w:val="ColorfulList-Accent12"/>
        <w:numPr>
          <w:ilvl w:val="0"/>
          <w:numId w:val="8"/>
        </w:numPr>
        <w:tabs>
          <w:tab w:val="left" w:pos="540"/>
        </w:tabs>
        <w:jc w:val="both"/>
        <w:rPr>
          <w:rFonts w:ascii="Arial" w:hAnsi="Arial" w:cs="Arial"/>
          <w:lang w:val="en-US"/>
        </w:rPr>
      </w:pPr>
      <w:r>
        <w:rPr>
          <w:rFonts w:ascii="Arial" w:hAnsi="Arial" w:cs="Arial"/>
          <w:sz w:val="24"/>
          <w:szCs w:val="24"/>
          <w:lang w:val="en-US"/>
        </w:rPr>
        <w:t>Internal logistics: optimiz</w:t>
      </w:r>
      <w:r w:rsidR="00106D44" w:rsidRPr="00A33956">
        <w:rPr>
          <w:rFonts w:ascii="Arial" w:hAnsi="Arial" w:cs="Arial"/>
          <w:sz w:val="24"/>
          <w:szCs w:val="24"/>
          <w:lang w:val="en-US"/>
        </w:rPr>
        <w:t>ation of storage facilities, options to combine products with different requirements in one storage facility, management of the cold chain, combining fast and slow moving products, etc.</w:t>
      </w:r>
    </w:p>
    <w:p w:rsidR="00106D44" w:rsidRPr="00A33956" w:rsidRDefault="00106D44" w:rsidP="00064D76">
      <w:pPr>
        <w:pStyle w:val="ColorfulList-Accent12"/>
        <w:numPr>
          <w:ilvl w:val="0"/>
          <w:numId w:val="8"/>
        </w:numPr>
        <w:tabs>
          <w:tab w:val="left" w:pos="540"/>
        </w:tabs>
        <w:jc w:val="both"/>
        <w:rPr>
          <w:rFonts w:ascii="Arial" w:hAnsi="Arial" w:cs="Arial"/>
          <w:lang w:val="en-US"/>
        </w:rPr>
      </w:pPr>
      <w:r w:rsidRPr="00A33956">
        <w:rPr>
          <w:rFonts w:ascii="Arial" w:hAnsi="Arial" w:cs="Arial"/>
          <w:sz w:val="24"/>
          <w:szCs w:val="24"/>
          <w:lang w:val="en-US"/>
        </w:rPr>
        <w:t>Network design: choice of methodology, application: location and role of nodes (including comparison with extended g</w:t>
      </w:r>
      <w:r w:rsidR="0017272D">
        <w:rPr>
          <w:rFonts w:ascii="Arial" w:hAnsi="Arial" w:cs="Arial"/>
          <w:sz w:val="24"/>
          <w:szCs w:val="24"/>
          <w:lang w:val="en-US"/>
        </w:rPr>
        <w:t xml:space="preserve">ate concept), </w:t>
      </w:r>
      <w:proofErr w:type="spellStart"/>
      <w:r w:rsidR="0017272D">
        <w:rPr>
          <w:rFonts w:ascii="Arial" w:hAnsi="Arial" w:cs="Arial"/>
          <w:sz w:val="24"/>
          <w:szCs w:val="24"/>
          <w:lang w:val="en-US"/>
        </w:rPr>
        <w:t>synchromodality</w:t>
      </w:r>
      <w:proofErr w:type="spellEnd"/>
      <w:r w:rsidR="0017272D">
        <w:rPr>
          <w:rFonts w:ascii="Arial" w:hAnsi="Arial" w:cs="Arial"/>
          <w:sz w:val="24"/>
          <w:szCs w:val="24"/>
          <w:lang w:val="en-US"/>
        </w:rPr>
        <w:t xml:space="preserve"> i</w:t>
      </w:r>
      <w:r w:rsidRPr="00A33956">
        <w:rPr>
          <w:rFonts w:ascii="Arial" w:hAnsi="Arial" w:cs="Arial"/>
          <w:sz w:val="24"/>
          <w:szCs w:val="24"/>
          <w:lang w:val="en-US"/>
        </w:rPr>
        <w:t>n practice, etc.</w:t>
      </w:r>
    </w:p>
    <w:p w:rsidR="00106D44" w:rsidRPr="00A33956" w:rsidRDefault="00106D44">
      <w:pPr>
        <w:jc w:val="both"/>
        <w:rPr>
          <w:rFonts w:ascii="Arial" w:hAnsi="Arial" w:cs="Arial"/>
          <w:lang w:val="en-US"/>
        </w:rPr>
      </w:pPr>
      <w:r w:rsidRPr="00A33956">
        <w:rPr>
          <w:rFonts w:ascii="Arial" w:hAnsi="Arial" w:cs="Arial"/>
          <w:lang w:val="en-US"/>
        </w:rPr>
        <w:t>The results of the project will be published in professional and scientific journals. Project results will also be used for teaching activities</w:t>
      </w:r>
      <w:r>
        <w:rPr>
          <w:rFonts w:ascii="Arial" w:hAnsi="Arial" w:cs="Arial"/>
          <w:lang w:val="en-US"/>
        </w:rPr>
        <w:t>. The Port of Rotterdam and the industrial partners may use the results for business development activities.</w:t>
      </w:r>
    </w:p>
    <w:p w:rsidR="00106D44" w:rsidRPr="00A33956" w:rsidRDefault="00106D44">
      <w:pPr>
        <w:jc w:val="both"/>
        <w:rPr>
          <w:rFonts w:ascii="Arial" w:hAnsi="Arial" w:cs="Arial"/>
          <w:lang w:val="en-US"/>
        </w:rPr>
      </w:pPr>
    </w:p>
    <w:p w:rsidR="00106D44" w:rsidRDefault="00106D44" w:rsidP="00CE2F45">
      <w:pPr>
        <w:jc w:val="both"/>
        <w:rPr>
          <w:rFonts w:ascii="Arial" w:hAnsi="Arial" w:cs="Arial"/>
          <w:b/>
          <w:lang w:val="en-US"/>
        </w:rPr>
      </w:pPr>
      <w:r w:rsidRPr="00A33956">
        <w:rPr>
          <w:rFonts w:ascii="Arial" w:hAnsi="Arial" w:cs="Arial"/>
          <w:b/>
          <w:lang w:val="en-US"/>
        </w:rPr>
        <w:t>Relation to government policy</w:t>
      </w:r>
    </w:p>
    <w:p w:rsidR="00106D44" w:rsidRPr="00A33956" w:rsidRDefault="00106D44" w:rsidP="00CE2F45">
      <w:pPr>
        <w:jc w:val="both"/>
        <w:rPr>
          <w:rFonts w:ascii="Arial" w:hAnsi="Arial" w:cs="Arial"/>
          <w:b/>
          <w:lang w:val="en-US"/>
        </w:rPr>
      </w:pPr>
    </w:p>
    <w:p w:rsidR="00106D44" w:rsidRPr="00A33956" w:rsidRDefault="00106D44" w:rsidP="00CE2F45">
      <w:pPr>
        <w:jc w:val="both"/>
        <w:rPr>
          <w:rFonts w:ascii="Arial" w:hAnsi="Arial" w:cs="Arial"/>
          <w:lang w:val="en-US" w:eastAsia="en-US"/>
        </w:rPr>
      </w:pPr>
      <w:r w:rsidRPr="00A33956">
        <w:rPr>
          <w:rFonts w:ascii="Arial" w:hAnsi="Arial" w:cs="Arial"/>
          <w:lang w:val="en-US" w:eastAsia="en-US"/>
        </w:rPr>
        <w:t>The project contributes to</w:t>
      </w:r>
    </w:p>
    <w:p w:rsidR="00106D44" w:rsidRPr="00A33956" w:rsidRDefault="00106D44" w:rsidP="00207CB9">
      <w:pPr>
        <w:pStyle w:val="ListParagraph"/>
        <w:numPr>
          <w:ilvl w:val="0"/>
          <w:numId w:val="7"/>
        </w:numPr>
        <w:autoSpaceDE w:val="0"/>
        <w:autoSpaceDN w:val="0"/>
        <w:adjustRightInd w:val="0"/>
        <w:jc w:val="both"/>
        <w:rPr>
          <w:rFonts w:ascii="Arial" w:hAnsi="Arial" w:cs="Arial"/>
          <w:lang w:val="en-GB" w:eastAsia="en-US"/>
        </w:rPr>
      </w:pPr>
      <w:r w:rsidRPr="00FA2F5C">
        <w:rPr>
          <w:rFonts w:ascii="Arial" w:hAnsi="Arial" w:cs="Arial"/>
          <w:lang w:val="en-GB" w:eastAsia="en-US"/>
        </w:rPr>
        <w:t xml:space="preserve">EU policy, in </w:t>
      </w:r>
      <w:r w:rsidRPr="00296ECB">
        <w:rPr>
          <w:rFonts w:ascii="Arial" w:hAnsi="Arial" w:cs="Arial"/>
          <w:lang w:val="en-GB" w:eastAsia="en-US"/>
        </w:rPr>
        <w:t>particular the grand challenge Smart and Integrated Logistics.</w:t>
      </w:r>
      <w:r w:rsidRPr="00FA2F5C">
        <w:rPr>
          <w:rFonts w:ascii="Arial" w:hAnsi="Arial" w:cs="Arial"/>
          <w:lang w:val="en-GB" w:eastAsia="en-US"/>
        </w:rPr>
        <w:t xml:space="preserve"> One of its ambitions is to drastically reduce CO2 emissions: “</w:t>
      </w:r>
      <w:r w:rsidRPr="00A33956">
        <w:rPr>
          <w:rFonts w:ascii="Arial" w:hAnsi="Arial" w:cs="Arial"/>
          <w:lang w:val="en-US"/>
        </w:rPr>
        <w:t>Research and innovation will substantially contribute to the development and take up of the necessary solutions for all transport modes, which wil</w:t>
      </w:r>
      <w:r>
        <w:rPr>
          <w:rFonts w:ascii="Arial" w:hAnsi="Arial" w:cs="Arial"/>
          <w:lang w:val="en-US"/>
        </w:rPr>
        <w:t>l drastically reduce transport</w:t>
      </w:r>
      <w:r w:rsidRPr="00A33956">
        <w:rPr>
          <w:rFonts w:ascii="Arial" w:hAnsi="Arial" w:cs="Arial"/>
          <w:lang w:val="en-US"/>
        </w:rPr>
        <w:t xml:space="preserve"> emissions that are harmful to the environm</w:t>
      </w:r>
      <w:r>
        <w:rPr>
          <w:rFonts w:ascii="Arial" w:hAnsi="Arial" w:cs="Arial"/>
          <w:lang w:val="en-US"/>
        </w:rPr>
        <w:t xml:space="preserve">ent (such as CO2, </w:t>
      </w:r>
      <w:proofErr w:type="spellStart"/>
      <w:r>
        <w:rPr>
          <w:rFonts w:ascii="Arial" w:hAnsi="Arial" w:cs="Arial"/>
          <w:lang w:val="en-US"/>
        </w:rPr>
        <w:t>NOx</w:t>
      </w:r>
      <w:proofErr w:type="spellEnd"/>
      <w:r>
        <w:rPr>
          <w:rFonts w:ascii="Arial" w:hAnsi="Arial" w:cs="Arial"/>
          <w:lang w:val="en-US"/>
        </w:rPr>
        <w:t xml:space="preserve">, and </w:t>
      </w:r>
      <w:proofErr w:type="spellStart"/>
      <w:r>
        <w:rPr>
          <w:rFonts w:ascii="Arial" w:hAnsi="Arial" w:cs="Arial"/>
          <w:lang w:val="en-US"/>
        </w:rPr>
        <w:t>SOx</w:t>
      </w:r>
      <w:proofErr w:type="spellEnd"/>
      <w:r>
        <w:rPr>
          <w:rFonts w:ascii="Arial" w:hAnsi="Arial" w:cs="Arial"/>
          <w:lang w:val="en-US"/>
        </w:rPr>
        <w:t>)</w:t>
      </w:r>
      <w:r w:rsidRPr="00A33956">
        <w:rPr>
          <w:rFonts w:ascii="Arial" w:hAnsi="Arial" w:cs="Arial"/>
          <w:lang w:val="en-US"/>
        </w:rPr>
        <w:t>”</w:t>
      </w:r>
      <w:r>
        <w:rPr>
          <w:rStyle w:val="FootnoteReference"/>
          <w:rFonts w:ascii="Arial" w:hAnsi="Arial" w:cs="Arial"/>
          <w:lang w:val="en-US"/>
        </w:rPr>
        <w:footnoteReference w:id="6"/>
      </w:r>
      <w:r>
        <w:rPr>
          <w:rFonts w:ascii="Arial" w:hAnsi="Arial" w:cs="Arial"/>
          <w:lang w:val="en-US"/>
        </w:rPr>
        <w:t>;</w:t>
      </w:r>
    </w:p>
    <w:p w:rsidR="00106D44" w:rsidRPr="00A33956" w:rsidRDefault="00106D44" w:rsidP="00207CB9">
      <w:pPr>
        <w:pStyle w:val="ListParagraph"/>
        <w:numPr>
          <w:ilvl w:val="0"/>
          <w:numId w:val="7"/>
        </w:numPr>
        <w:jc w:val="both"/>
        <w:rPr>
          <w:rFonts w:ascii="Arial" w:hAnsi="Arial" w:cs="Arial"/>
          <w:lang w:val="en-US" w:eastAsia="en-US"/>
        </w:rPr>
      </w:pPr>
      <w:r w:rsidRPr="00FA2F5C">
        <w:rPr>
          <w:rFonts w:ascii="Arial" w:hAnsi="Arial" w:cs="Arial"/>
          <w:lang w:val="en-GB" w:eastAsia="en-US"/>
        </w:rPr>
        <w:t xml:space="preserve">The Dutch policy to strengthen the logistic sector in the Netherlands (see the earlier references regarding the contribution to </w:t>
      </w:r>
      <w:proofErr w:type="spellStart"/>
      <w:r w:rsidRPr="00FA2F5C">
        <w:rPr>
          <w:rFonts w:ascii="Arial" w:hAnsi="Arial" w:cs="Arial"/>
          <w:lang w:val="en-GB" w:eastAsia="en-US"/>
        </w:rPr>
        <w:t>Dinalogs</w:t>
      </w:r>
      <w:proofErr w:type="spellEnd"/>
      <w:r w:rsidRPr="00FA2F5C">
        <w:rPr>
          <w:rFonts w:ascii="Arial" w:hAnsi="Arial" w:cs="Arial"/>
          <w:lang w:val="en-GB" w:eastAsia="en-US"/>
        </w:rPr>
        <w:t xml:space="preserve"> Innovation Themes). Our pr</w:t>
      </w:r>
      <w:r>
        <w:rPr>
          <w:rFonts w:ascii="Arial" w:hAnsi="Arial" w:cs="Arial"/>
          <w:lang w:val="en-GB" w:eastAsia="en-US"/>
        </w:rPr>
        <w:t>o</w:t>
      </w:r>
      <w:r w:rsidRPr="00FA2F5C">
        <w:rPr>
          <w:rFonts w:ascii="Arial" w:hAnsi="Arial" w:cs="Arial"/>
          <w:lang w:val="en-GB" w:eastAsia="en-US"/>
        </w:rPr>
        <w:t xml:space="preserve">ject contributes to two of the three core themes of </w:t>
      </w:r>
      <w:proofErr w:type="spellStart"/>
      <w:r w:rsidRPr="00FA2F5C">
        <w:rPr>
          <w:rFonts w:ascii="Arial" w:hAnsi="Arial" w:cs="Arial"/>
          <w:lang w:val="en-GB" w:eastAsia="en-US"/>
        </w:rPr>
        <w:t>Dinalog’s</w:t>
      </w:r>
      <w:proofErr w:type="spellEnd"/>
      <w:r w:rsidRPr="00FA2F5C">
        <w:rPr>
          <w:rFonts w:ascii="Arial" w:hAnsi="Arial" w:cs="Arial"/>
          <w:lang w:val="en-GB" w:eastAsia="en-US"/>
        </w:rPr>
        <w:t xml:space="preserve"> Innovation Program; </w:t>
      </w:r>
      <w:r w:rsidRPr="00A33956">
        <w:rPr>
          <w:rFonts w:ascii="Arial" w:hAnsi="Arial" w:cs="Arial"/>
          <w:lang w:val="en-US" w:eastAsia="en-US"/>
        </w:rPr>
        <w:t>By developing advanced logistic concepts and tools, the project strengthens the important role of the Netherlands in world-wide logistics;</w:t>
      </w:r>
    </w:p>
    <w:p w:rsidR="00106D44" w:rsidRPr="00A33956" w:rsidRDefault="00106D44" w:rsidP="00CE2F45">
      <w:pPr>
        <w:pStyle w:val="ListParagraph"/>
        <w:numPr>
          <w:ilvl w:val="0"/>
          <w:numId w:val="7"/>
        </w:numPr>
        <w:jc w:val="both"/>
        <w:rPr>
          <w:rFonts w:ascii="Arial" w:hAnsi="Arial" w:cs="Arial"/>
          <w:lang w:val="en-US" w:eastAsia="en-US"/>
        </w:rPr>
      </w:pPr>
      <w:r w:rsidRPr="00FA2F5C">
        <w:rPr>
          <w:rFonts w:ascii="Arial" w:hAnsi="Arial" w:cs="Arial"/>
          <w:lang w:val="en-GB" w:eastAsia="en-US"/>
        </w:rPr>
        <w:lastRenderedPageBreak/>
        <w:t xml:space="preserve">Dutch policies in </w:t>
      </w:r>
      <w:r w:rsidRPr="00A33956">
        <w:rPr>
          <w:rFonts w:ascii="Arial" w:hAnsi="Arial" w:cs="Arial"/>
          <w:lang w:val="en-US" w:eastAsia="en-US"/>
        </w:rPr>
        <w:t xml:space="preserve">in the area of economics, transport, spatial planning and the environment. By optimizing the use of space and logistic and transport infrastructures, the project contributes to several key goals of these national, regional and local policies;  </w:t>
      </w:r>
    </w:p>
    <w:p w:rsidR="00106D44" w:rsidRPr="0097104E" w:rsidRDefault="00106D44" w:rsidP="0097104E">
      <w:pPr>
        <w:pStyle w:val="ListParagraph"/>
        <w:numPr>
          <w:ilvl w:val="0"/>
          <w:numId w:val="7"/>
        </w:numPr>
        <w:jc w:val="both"/>
        <w:rPr>
          <w:rFonts w:ascii="Arial" w:hAnsi="Arial" w:cs="Arial"/>
          <w:b/>
          <w:i/>
          <w:lang w:val="en-US"/>
        </w:rPr>
      </w:pPr>
      <w:r w:rsidRPr="0097104E">
        <w:rPr>
          <w:rFonts w:ascii="Arial" w:hAnsi="Arial" w:cs="Arial"/>
          <w:lang w:val="en-US" w:eastAsia="en-US"/>
        </w:rPr>
        <w:t>The vision of the Port of Rotterdam</w:t>
      </w:r>
      <w:r>
        <w:rPr>
          <w:rFonts w:ascii="Arial" w:hAnsi="Arial" w:cs="Arial"/>
          <w:lang w:val="en-US" w:eastAsia="en-US"/>
        </w:rPr>
        <w:t xml:space="preserve">. </w:t>
      </w:r>
      <w:r w:rsidRPr="004D346A">
        <w:rPr>
          <w:rFonts w:ascii="Arial" w:hAnsi="Arial" w:cs="Arial"/>
          <w:lang w:val="en-US" w:eastAsia="en-US"/>
        </w:rPr>
        <w:t xml:space="preserve">Port of Rotterdam wants to </w:t>
      </w:r>
      <w:r>
        <w:rPr>
          <w:rFonts w:ascii="Arial" w:hAnsi="Arial" w:cs="Arial"/>
          <w:lang w:val="en-US" w:eastAsia="en-US"/>
        </w:rPr>
        <w:t xml:space="preserve">be in the position she is now, which is far out the no 1 port of Europe. She wants to grow, so more cargo handling and this means there are several challenges to meet, such as: </w:t>
      </w:r>
      <w:proofErr w:type="spellStart"/>
      <w:r>
        <w:rPr>
          <w:rFonts w:ascii="Arial" w:hAnsi="Arial" w:cs="Arial"/>
          <w:lang w:val="en-US" w:eastAsia="en-US"/>
        </w:rPr>
        <w:t>Accessability</w:t>
      </w:r>
      <w:proofErr w:type="spellEnd"/>
      <w:r>
        <w:rPr>
          <w:rFonts w:ascii="Arial" w:hAnsi="Arial" w:cs="Arial"/>
          <w:lang w:val="en-US" w:eastAsia="en-US"/>
        </w:rPr>
        <w:t xml:space="preserve">, can the port </w:t>
      </w:r>
      <w:proofErr w:type="spellStart"/>
      <w:r>
        <w:rPr>
          <w:rFonts w:ascii="Arial" w:hAnsi="Arial" w:cs="Arial"/>
          <w:lang w:val="en-US" w:eastAsia="en-US"/>
        </w:rPr>
        <w:t>accomodate</w:t>
      </w:r>
      <w:proofErr w:type="spellEnd"/>
      <w:r>
        <w:rPr>
          <w:rFonts w:ascii="Arial" w:hAnsi="Arial" w:cs="Arial"/>
          <w:lang w:val="en-US" w:eastAsia="en-US"/>
        </w:rPr>
        <w:t xml:space="preserve"> the throughput to the hinterland. Sustainability, can the port operate in an environment friendly way, e.g. less </w:t>
      </w:r>
      <w:proofErr w:type="spellStart"/>
      <w:r>
        <w:rPr>
          <w:rFonts w:ascii="Arial" w:hAnsi="Arial" w:cs="Arial"/>
          <w:lang w:val="en-US" w:eastAsia="en-US"/>
        </w:rPr>
        <w:t>NOx</w:t>
      </w:r>
      <w:proofErr w:type="spellEnd"/>
      <w:r>
        <w:rPr>
          <w:rFonts w:ascii="Arial" w:hAnsi="Arial" w:cs="Arial"/>
          <w:lang w:val="en-US" w:eastAsia="en-US"/>
        </w:rPr>
        <w:t xml:space="preserve">, </w:t>
      </w:r>
      <w:proofErr w:type="spellStart"/>
      <w:r>
        <w:rPr>
          <w:rFonts w:ascii="Arial" w:hAnsi="Arial" w:cs="Arial"/>
          <w:lang w:val="en-US" w:eastAsia="en-US"/>
        </w:rPr>
        <w:t>SOx</w:t>
      </w:r>
      <w:proofErr w:type="spellEnd"/>
      <w:r>
        <w:rPr>
          <w:rFonts w:ascii="Arial" w:hAnsi="Arial" w:cs="Arial"/>
          <w:lang w:val="en-US" w:eastAsia="en-US"/>
        </w:rPr>
        <w:t xml:space="preserve"> and CO2 emissions. It is apparent that this can be realized only with all kinds of partnerships, especially the government and market parties.</w:t>
      </w:r>
    </w:p>
    <w:p w:rsidR="00106D44" w:rsidRPr="0097104E" w:rsidRDefault="00106D44" w:rsidP="0097104E">
      <w:pPr>
        <w:pStyle w:val="ListParagraph"/>
        <w:jc w:val="both"/>
        <w:rPr>
          <w:rFonts w:ascii="Arial" w:hAnsi="Arial" w:cs="Arial"/>
          <w:b/>
          <w:i/>
          <w:lang w:val="en-US"/>
        </w:rPr>
      </w:pPr>
    </w:p>
    <w:p w:rsidR="00106D44" w:rsidRPr="00A33956" w:rsidRDefault="00106D44">
      <w:pPr>
        <w:jc w:val="both"/>
        <w:rPr>
          <w:rFonts w:ascii="Arial" w:hAnsi="Arial" w:cs="Arial"/>
          <w:lang w:val="en-US"/>
        </w:rPr>
      </w:pPr>
      <w:r w:rsidRPr="00A33956">
        <w:rPr>
          <w:rFonts w:ascii="Arial" w:hAnsi="Arial" w:cs="Arial"/>
          <w:b/>
          <w:lang w:val="en-US"/>
        </w:rPr>
        <w:t>Orientation</w:t>
      </w:r>
      <w:r w:rsidRPr="00A33956">
        <w:rPr>
          <w:rFonts w:ascii="Arial" w:hAnsi="Arial" w:cs="Arial"/>
          <w:lang w:val="en-US"/>
        </w:rPr>
        <w:t xml:space="preserve"> </w:t>
      </w:r>
    </w:p>
    <w:p w:rsidR="00106D44" w:rsidRPr="00A33956" w:rsidRDefault="00106D44">
      <w:pPr>
        <w:jc w:val="both"/>
        <w:rPr>
          <w:rFonts w:ascii="Arial" w:hAnsi="Arial" w:cs="Arial"/>
          <w:lang w:val="en-US"/>
        </w:rPr>
      </w:pPr>
    </w:p>
    <w:p w:rsidR="00106D44" w:rsidRPr="00A33956" w:rsidRDefault="00106D44" w:rsidP="00D43B2C">
      <w:pPr>
        <w:jc w:val="both"/>
        <w:rPr>
          <w:rFonts w:ascii="Arial" w:hAnsi="Arial" w:cs="Arial"/>
          <w:i/>
          <w:lang w:val="en-US"/>
        </w:rPr>
      </w:pPr>
      <w:r w:rsidRPr="00A33956">
        <w:rPr>
          <w:rFonts w:ascii="Arial" w:hAnsi="Arial" w:cs="Arial"/>
          <w:i/>
          <w:lang w:val="en-US"/>
        </w:rPr>
        <w:t>International state of the art</w:t>
      </w:r>
      <w:r>
        <w:rPr>
          <w:rFonts w:ascii="Arial" w:hAnsi="Arial" w:cs="Arial"/>
          <w:i/>
          <w:lang w:val="en-US"/>
        </w:rPr>
        <w:t xml:space="preserve"> and the project</w:t>
      </w:r>
    </w:p>
    <w:p w:rsidR="00106D44" w:rsidRPr="00A33956" w:rsidRDefault="00106D44">
      <w:pPr>
        <w:jc w:val="both"/>
        <w:rPr>
          <w:rFonts w:ascii="Arial" w:hAnsi="Arial" w:cs="Arial"/>
          <w:lang w:val="en-US"/>
        </w:rPr>
      </w:pPr>
    </w:p>
    <w:p w:rsidR="00106D44" w:rsidRPr="00A33956" w:rsidRDefault="00106D44">
      <w:pPr>
        <w:jc w:val="both"/>
        <w:rPr>
          <w:rFonts w:ascii="Arial" w:hAnsi="Arial" w:cs="Arial"/>
          <w:lang w:val="en-US"/>
        </w:rPr>
      </w:pPr>
      <w:r w:rsidRPr="00A33956">
        <w:rPr>
          <w:rFonts w:ascii="Arial" w:hAnsi="Arial" w:cs="Arial"/>
          <w:lang w:val="en-US"/>
        </w:rPr>
        <w:t>In the academic literature, the design, planning, and control of intermodal networks are predominantly studied at the container level</w:t>
      </w:r>
      <w:r w:rsidRPr="00A33956">
        <w:rPr>
          <w:rStyle w:val="FootnoteReference"/>
          <w:rFonts w:ascii="Arial" w:hAnsi="Arial" w:cs="Arial"/>
          <w:lang w:val="en-US"/>
        </w:rPr>
        <w:footnoteReference w:id="7"/>
      </w:r>
      <w:r w:rsidRPr="00A33956">
        <w:rPr>
          <w:rFonts w:ascii="Arial" w:hAnsi="Arial" w:cs="Arial"/>
          <w:lang w:val="en-US"/>
        </w:rPr>
        <w:t>. When considering demand at the cargo level, as in for instance the express delivery industry</w:t>
      </w:r>
      <w:r w:rsidRPr="00A33956">
        <w:rPr>
          <w:rStyle w:val="FootnoteReference"/>
          <w:rFonts w:ascii="Arial" w:hAnsi="Arial" w:cs="Arial"/>
          <w:lang w:val="en-US"/>
        </w:rPr>
        <w:footnoteReference w:id="8"/>
      </w:r>
      <w:r w:rsidRPr="00A33956">
        <w:rPr>
          <w:rFonts w:ascii="Arial" w:hAnsi="Arial" w:cs="Arial"/>
          <w:lang w:val="en-US"/>
        </w:rPr>
        <w:t>, the origins, destinations, and time windows of individual shipments must be taken into account in the design, planning, and control of a multimodal network. Intermodal transportation at the cargo level involves the consolidation of shipments in containers at the origin, and transport of the container through the network, while the cargo is possibly cross-docked at facilities in the network, and deconsolidation at the destination.</w:t>
      </w:r>
      <w:r w:rsidRPr="00A33956" w:rsidDel="005F4A54">
        <w:rPr>
          <w:rFonts w:ascii="Arial" w:hAnsi="Arial" w:cs="Arial"/>
          <w:highlight w:val="yellow"/>
          <w:lang w:val="en-US"/>
        </w:rPr>
        <w:t xml:space="preserve"> </w:t>
      </w:r>
    </w:p>
    <w:p w:rsidR="00106D44" w:rsidRPr="00A33956" w:rsidRDefault="00106D44">
      <w:pPr>
        <w:jc w:val="both"/>
        <w:rPr>
          <w:rFonts w:ascii="Arial" w:hAnsi="Arial" w:cs="Arial"/>
          <w:lang w:val="en-US"/>
        </w:rPr>
      </w:pPr>
    </w:p>
    <w:p w:rsidR="00106D44" w:rsidRPr="00A33956" w:rsidRDefault="00106D44">
      <w:pPr>
        <w:jc w:val="both"/>
        <w:rPr>
          <w:rFonts w:ascii="Arial" w:hAnsi="Arial" w:cs="Arial"/>
          <w:lang w:val="en-US"/>
        </w:rPr>
      </w:pPr>
      <w:r w:rsidRPr="00A33956">
        <w:rPr>
          <w:rFonts w:ascii="Arial" w:hAnsi="Arial" w:cs="Arial"/>
          <w:lang w:val="en-US"/>
        </w:rPr>
        <w:t>The structure of the intermodal network and the services defined on the network need not only be specified at the container level, but it also need to incorporate operations at the cargo level. For example, consolidation may occur at two levels. First, LCL shipments may be consolidated in a container. Second, containers may be consolidated for freight transport, i.e. on a barge vessel. Intermodal network design models for container transport need to be developed that accommodate demand in terms of pallet sh</w:t>
      </w:r>
      <w:r>
        <w:rPr>
          <w:rFonts w:ascii="Arial" w:hAnsi="Arial" w:cs="Arial"/>
          <w:lang w:val="en-US"/>
        </w:rPr>
        <w:t>ipments, and that identify optimum consolidation opportunities at both levels.</w:t>
      </w:r>
    </w:p>
    <w:p w:rsidR="00106D44" w:rsidRDefault="00106D44" w:rsidP="006829D1">
      <w:pPr>
        <w:jc w:val="both"/>
        <w:rPr>
          <w:rFonts w:ascii="Arial" w:hAnsi="Arial" w:cs="Arial"/>
          <w:lang w:val="en-US"/>
        </w:rPr>
      </w:pPr>
    </w:p>
    <w:p w:rsidR="00106D44" w:rsidRPr="00A33956" w:rsidRDefault="00106D44" w:rsidP="006829D1">
      <w:pPr>
        <w:jc w:val="both"/>
        <w:rPr>
          <w:rFonts w:ascii="Arial" w:hAnsi="Arial" w:cs="Arial"/>
          <w:lang w:val="en-US"/>
        </w:rPr>
      </w:pPr>
      <w:r w:rsidRPr="00A33956">
        <w:rPr>
          <w:rFonts w:ascii="Arial" w:hAnsi="Arial" w:cs="Arial"/>
          <w:lang w:val="en-US"/>
        </w:rPr>
        <w:t>Although there is some initial research on cross-dock and compact storage design for perishables</w:t>
      </w:r>
      <w:r w:rsidRPr="00A33956">
        <w:rPr>
          <w:rStyle w:val="FootnoteReference"/>
          <w:rFonts w:ascii="Arial" w:hAnsi="Arial" w:cs="Arial"/>
          <w:lang w:val="en-US"/>
        </w:rPr>
        <w:footnoteReference w:id="9"/>
      </w:r>
      <w:r w:rsidRPr="00A33956">
        <w:rPr>
          <w:rFonts w:ascii="Arial" w:hAnsi="Arial" w:cs="Arial"/>
          <w:vertAlign w:val="superscript"/>
          <w:lang w:val="en-US"/>
        </w:rPr>
        <w:t>,</w:t>
      </w:r>
      <w:r w:rsidRPr="00A33956">
        <w:rPr>
          <w:rStyle w:val="FootnoteReference"/>
          <w:rFonts w:ascii="Arial" w:hAnsi="Arial" w:cs="Arial"/>
          <w:lang w:val="en-US"/>
        </w:rPr>
        <w:footnoteReference w:id="10"/>
      </w:r>
      <w:r w:rsidRPr="00A33956">
        <w:rPr>
          <w:rFonts w:ascii="Arial" w:hAnsi="Arial" w:cs="Arial"/>
          <w:lang w:val="en-US"/>
        </w:rPr>
        <w:t xml:space="preserve"> important issues with respect to design and operation of cross-docks and compact storage facilities still need to be addressed. Particularly the combination with multimodal transport extends the scope and application area of </w:t>
      </w:r>
      <w:r w:rsidRPr="00A33956">
        <w:rPr>
          <w:rFonts w:ascii="Arial" w:hAnsi="Arial" w:cs="Arial"/>
          <w:lang w:val="en-US"/>
        </w:rPr>
        <w:lastRenderedPageBreak/>
        <w:t xml:space="preserve">the </w:t>
      </w:r>
      <w:proofErr w:type="spellStart"/>
      <w:r w:rsidRPr="00A33956">
        <w:rPr>
          <w:rFonts w:ascii="Arial" w:hAnsi="Arial" w:cs="Arial"/>
          <w:lang w:val="en-US"/>
        </w:rPr>
        <w:t>crossdocking</w:t>
      </w:r>
      <w:proofErr w:type="spellEnd"/>
      <w:r w:rsidRPr="00A33956">
        <w:rPr>
          <w:rFonts w:ascii="Arial" w:hAnsi="Arial" w:cs="Arial"/>
          <w:lang w:val="en-US"/>
        </w:rPr>
        <w:t xml:space="preserve"> process considerably. Such opportunities have been mentioned </w:t>
      </w:r>
      <w:proofErr w:type="spellStart"/>
      <w:r w:rsidRPr="00A33956">
        <w:rPr>
          <w:rFonts w:ascii="Arial" w:hAnsi="Arial" w:cs="Arial"/>
          <w:lang w:val="en-US"/>
        </w:rPr>
        <w:t>Mangan</w:t>
      </w:r>
      <w:proofErr w:type="spellEnd"/>
      <w:r w:rsidRPr="00A33956">
        <w:rPr>
          <w:rFonts w:ascii="Arial" w:hAnsi="Arial" w:cs="Arial"/>
          <w:lang w:val="en-US"/>
        </w:rPr>
        <w:t xml:space="preserve"> et al. (2008)</w:t>
      </w:r>
      <w:r w:rsidRPr="00A33956">
        <w:rPr>
          <w:rStyle w:val="FootnoteReference"/>
          <w:rFonts w:ascii="Arial" w:hAnsi="Arial" w:cs="Arial"/>
          <w:lang w:val="en-US"/>
        </w:rPr>
        <w:footnoteReference w:id="11"/>
      </w:r>
      <w:r w:rsidRPr="00A33956">
        <w:rPr>
          <w:rFonts w:ascii="Arial" w:hAnsi="Arial" w:cs="Arial"/>
          <w:lang w:val="en-US"/>
        </w:rPr>
        <w:t xml:space="preserve">. We intend to expand on that in this project. </w:t>
      </w:r>
    </w:p>
    <w:p w:rsidR="00106D44" w:rsidRPr="00A33956" w:rsidRDefault="00106D44" w:rsidP="006829D1">
      <w:pPr>
        <w:jc w:val="both"/>
        <w:rPr>
          <w:rFonts w:ascii="Arial" w:hAnsi="Arial" w:cs="Arial"/>
          <w:lang w:val="en-US"/>
        </w:rPr>
      </w:pPr>
    </w:p>
    <w:p w:rsidR="00106D44" w:rsidRPr="00A33956" w:rsidRDefault="00106D44" w:rsidP="006829D1">
      <w:pPr>
        <w:jc w:val="both"/>
        <w:rPr>
          <w:rFonts w:ascii="Arial" w:hAnsi="Arial" w:cs="Arial"/>
          <w:lang w:val="en-US"/>
        </w:rPr>
      </w:pPr>
      <w:r w:rsidRPr="00A33956">
        <w:rPr>
          <w:rFonts w:ascii="Arial" w:hAnsi="Arial" w:cs="Arial"/>
          <w:lang w:val="en-US"/>
        </w:rPr>
        <w:t xml:space="preserve">Currently two types of cross-docks can be distinguished: (1) those specialized in unit load cross-docking (containers or full </w:t>
      </w:r>
      <w:proofErr w:type="spellStart"/>
      <w:r w:rsidRPr="00A33956">
        <w:rPr>
          <w:rFonts w:ascii="Arial" w:hAnsi="Arial" w:cs="Arial"/>
          <w:lang w:val="en-US"/>
        </w:rPr>
        <w:t>palllets</w:t>
      </w:r>
      <w:proofErr w:type="spellEnd"/>
      <w:r w:rsidRPr="00A33956">
        <w:rPr>
          <w:rFonts w:ascii="Arial" w:hAnsi="Arial" w:cs="Arial"/>
          <w:lang w:val="en-US"/>
        </w:rPr>
        <w:t xml:space="preserve">) and (2) those specialized in cargo cross-docking. Examples of the first type are container terminals and cross-docks of various Logistics Service Providers. Examples of the second type can particularly be found in express parcel delivery, such as used in ecommerce parcel distribution (e.g. networks of DHL, TNT, </w:t>
      </w:r>
      <w:proofErr w:type="spellStart"/>
      <w:r w:rsidRPr="00A33956">
        <w:rPr>
          <w:rFonts w:ascii="Arial" w:hAnsi="Arial" w:cs="Arial"/>
          <w:lang w:val="en-US"/>
        </w:rPr>
        <w:t>Fedex</w:t>
      </w:r>
      <w:proofErr w:type="spellEnd"/>
      <w:r w:rsidRPr="00A33956">
        <w:rPr>
          <w:rFonts w:ascii="Arial" w:hAnsi="Arial" w:cs="Arial"/>
          <w:lang w:val="en-US"/>
        </w:rPr>
        <w:t>). The difference between these two types of operations is the combination with storage. In container terminals, the departure time and mode are not always, or not always sufficiently accurate, available upon arrival of the load. In cross-dock operations for parcels, the departure schedule is fully known at the instant of arrival and the prime objective is to guarantee timely sortation of the parcel and merge it with the load for the departing truck.</w:t>
      </w:r>
    </w:p>
    <w:p w:rsidR="00106D44" w:rsidRDefault="00106D44">
      <w:pPr>
        <w:jc w:val="both"/>
        <w:rPr>
          <w:rFonts w:ascii="Arial" w:hAnsi="Arial" w:cs="Arial"/>
          <w:lang w:val="en-US"/>
        </w:rPr>
      </w:pPr>
    </w:p>
    <w:p w:rsidR="00106D44" w:rsidRPr="00533B61" w:rsidRDefault="00106D44" w:rsidP="0030493A">
      <w:pPr>
        <w:jc w:val="both"/>
        <w:rPr>
          <w:rFonts w:ascii="Arial" w:hAnsi="Arial" w:cs="Arial"/>
          <w:lang w:val="en-US"/>
        </w:rPr>
      </w:pPr>
      <w:r>
        <w:rPr>
          <w:rFonts w:ascii="Arial" w:hAnsi="Arial" w:cs="Arial"/>
          <w:lang w:val="en-US"/>
        </w:rPr>
        <w:t>The planning of intermodal transport is faced with a number of uncertainties due to the complexity of the transport process, as it is international, it involves a large number of organizations, and many unexpected events occur, such as delays.</w:t>
      </w:r>
      <w:r>
        <w:rPr>
          <w:rStyle w:val="FootnoteReference"/>
          <w:rFonts w:ascii="Arial" w:hAnsi="Arial" w:cs="Arial"/>
          <w:lang w:val="en-US"/>
        </w:rPr>
        <w:footnoteReference w:id="12"/>
      </w:r>
      <w:r>
        <w:rPr>
          <w:rFonts w:ascii="Arial" w:hAnsi="Arial" w:cs="Arial"/>
          <w:lang w:val="en-US"/>
        </w:rPr>
        <w:t xml:space="preserve"> </w:t>
      </w:r>
      <w:r w:rsidRPr="00533B61">
        <w:rPr>
          <w:rFonts w:ascii="Arial" w:hAnsi="Arial" w:cs="Arial"/>
          <w:lang w:val="en-US"/>
        </w:rPr>
        <w:t>As a result, the planning of containers is nowadays characterized by</w:t>
      </w:r>
      <w:r>
        <w:rPr>
          <w:rFonts w:ascii="Arial" w:hAnsi="Arial" w:cs="Arial"/>
          <w:lang w:val="en-US"/>
        </w:rPr>
        <w:t xml:space="preserve"> </w:t>
      </w:r>
      <w:r w:rsidRPr="00533B61">
        <w:rPr>
          <w:rFonts w:ascii="Arial" w:hAnsi="Arial" w:cs="Arial"/>
          <w:lang w:val="en-US"/>
        </w:rPr>
        <w:t>a conservative approach where slack times are built in to avoid late arrivals at the</w:t>
      </w:r>
    </w:p>
    <w:p w:rsidR="00106D44" w:rsidRDefault="00106D44" w:rsidP="0030493A">
      <w:pPr>
        <w:jc w:val="both"/>
        <w:rPr>
          <w:rFonts w:ascii="Arial" w:hAnsi="Arial" w:cs="Arial"/>
          <w:lang w:val="en-US"/>
        </w:rPr>
      </w:pPr>
      <w:r w:rsidRPr="00533B61">
        <w:rPr>
          <w:rFonts w:ascii="Arial" w:hAnsi="Arial" w:cs="Arial"/>
          <w:lang w:val="en-US"/>
        </w:rPr>
        <w:t xml:space="preserve">customer. </w:t>
      </w:r>
    </w:p>
    <w:p w:rsidR="00106D44" w:rsidRDefault="00106D44" w:rsidP="0030493A">
      <w:pPr>
        <w:jc w:val="both"/>
        <w:rPr>
          <w:rFonts w:ascii="Arial" w:hAnsi="Arial" w:cs="Arial"/>
          <w:lang w:val="en-US"/>
        </w:rPr>
      </w:pPr>
    </w:p>
    <w:p w:rsidR="00106D44" w:rsidRDefault="00106D44" w:rsidP="0030493A">
      <w:pPr>
        <w:jc w:val="both"/>
        <w:rPr>
          <w:rFonts w:ascii="Arial" w:hAnsi="Arial" w:cs="Arial"/>
          <w:lang w:val="en-US"/>
        </w:rPr>
      </w:pPr>
      <w:r w:rsidRPr="00533B61">
        <w:rPr>
          <w:rFonts w:ascii="Arial" w:hAnsi="Arial" w:cs="Arial"/>
          <w:lang w:val="en-US"/>
        </w:rPr>
        <w:t>The provision of information may reduce unc</w:t>
      </w:r>
      <w:r>
        <w:rPr>
          <w:rFonts w:ascii="Arial" w:hAnsi="Arial" w:cs="Arial"/>
          <w:lang w:val="en-US"/>
        </w:rPr>
        <w:t xml:space="preserve">ertainty and henceforth enhance </w:t>
      </w:r>
      <w:r w:rsidRPr="00533B61">
        <w:rPr>
          <w:rFonts w:ascii="Arial" w:hAnsi="Arial" w:cs="Arial"/>
          <w:lang w:val="en-US"/>
        </w:rPr>
        <w:t>planning performance. Lee an</w:t>
      </w:r>
      <w:r>
        <w:rPr>
          <w:rFonts w:ascii="Arial" w:hAnsi="Arial" w:cs="Arial"/>
          <w:lang w:val="en-US"/>
        </w:rPr>
        <w:t xml:space="preserve">d </w:t>
      </w:r>
      <w:proofErr w:type="spellStart"/>
      <w:r>
        <w:rPr>
          <w:rFonts w:ascii="Arial" w:hAnsi="Arial" w:cs="Arial"/>
          <w:lang w:val="en-US"/>
        </w:rPr>
        <w:t>Özer</w:t>
      </w:r>
      <w:proofErr w:type="spellEnd"/>
      <w:r>
        <w:rPr>
          <w:rStyle w:val="FootnoteReference"/>
          <w:rFonts w:ascii="Arial" w:hAnsi="Arial" w:cs="Arial"/>
          <w:lang w:val="en-US"/>
        </w:rPr>
        <w:footnoteReference w:id="13"/>
      </w:r>
      <w:r w:rsidRPr="00533B61">
        <w:rPr>
          <w:rFonts w:ascii="Arial" w:hAnsi="Arial" w:cs="Arial"/>
          <w:lang w:val="en-US"/>
        </w:rPr>
        <w:t xml:space="preserve"> argue that quantitative modeling</w:t>
      </w:r>
      <w:r>
        <w:rPr>
          <w:rFonts w:ascii="Arial" w:hAnsi="Arial" w:cs="Arial"/>
          <w:lang w:val="en-US"/>
        </w:rPr>
        <w:t xml:space="preserve"> </w:t>
      </w:r>
      <w:r w:rsidRPr="00533B61">
        <w:rPr>
          <w:rFonts w:ascii="Arial" w:hAnsi="Arial" w:cs="Arial"/>
          <w:lang w:val="en-US"/>
        </w:rPr>
        <w:t>should be used to quantify the bene</w:t>
      </w:r>
      <w:r>
        <w:rPr>
          <w:rFonts w:ascii="Arial" w:hAnsi="Arial" w:cs="Arial"/>
          <w:lang w:val="en-US"/>
        </w:rPr>
        <w:t>fi</w:t>
      </w:r>
      <w:r w:rsidRPr="00533B61">
        <w:rPr>
          <w:rFonts w:ascii="Arial" w:hAnsi="Arial" w:cs="Arial"/>
          <w:lang w:val="en-US"/>
        </w:rPr>
        <w:t>ts of data capturing technologies in logistics.</w:t>
      </w:r>
      <w:r>
        <w:rPr>
          <w:rFonts w:ascii="Arial" w:hAnsi="Arial" w:cs="Arial"/>
          <w:lang w:val="en-US"/>
        </w:rPr>
        <w:t xml:space="preserve"> </w:t>
      </w:r>
      <w:proofErr w:type="spellStart"/>
      <w:r>
        <w:rPr>
          <w:rFonts w:ascii="Arial" w:hAnsi="Arial" w:cs="Arial"/>
          <w:lang w:val="en-US"/>
        </w:rPr>
        <w:t>Psaraftis</w:t>
      </w:r>
      <w:proofErr w:type="spellEnd"/>
      <w:r>
        <w:rPr>
          <w:rStyle w:val="FootnoteReference"/>
          <w:rFonts w:ascii="Arial" w:hAnsi="Arial" w:cs="Arial"/>
          <w:lang w:val="en-US"/>
        </w:rPr>
        <w:footnoteReference w:id="14"/>
      </w:r>
      <w:r w:rsidRPr="00533B61">
        <w:rPr>
          <w:rFonts w:ascii="Arial" w:hAnsi="Arial" w:cs="Arial"/>
          <w:lang w:val="en-US"/>
        </w:rPr>
        <w:t xml:space="preserve"> motivates the study of dynamic vehicle routing problems based on</w:t>
      </w:r>
      <w:r>
        <w:rPr>
          <w:rFonts w:ascii="Arial" w:hAnsi="Arial" w:cs="Arial"/>
          <w:lang w:val="en-US"/>
        </w:rPr>
        <w:t xml:space="preserve"> </w:t>
      </w:r>
      <w:r w:rsidRPr="00533B61">
        <w:rPr>
          <w:rFonts w:ascii="Arial" w:hAnsi="Arial" w:cs="Arial"/>
          <w:lang w:val="en-US"/>
        </w:rPr>
        <w:t>developments in information and communication technol</w:t>
      </w:r>
      <w:r>
        <w:rPr>
          <w:rFonts w:ascii="Arial" w:hAnsi="Arial" w:cs="Arial"/>
          <w:lang w:val="en-US"/>
        </w:rPr>
        <w:t xml:space="preserve">ogies. The value of information </w:t>
      </w:r>
      <w:r w:rsidRPr="00533B61">
        <w:rPr>
          <w:rFonts w:ascii="Arial" w:hAnsi="Arial" w:cs="Arial"/>
          <w:lang w:val="en-US"/>
        </w:rPr>
        <w:t>in on-line transport</w:t>
      </w:r>
      <w:r>
        <w:rPr>
          <w:rFonts w:ascii="Arial" w:hAnsi="Arial" w:cs="Arial"/>
          <w:lang w:val="en-US"/>
        </w:rPr>
        <w:t xml:space="preserve"> planning has been assessed by </w:t>
      </w:r>
      <w:proofErr w:type="spellStart"/>
      <w:r w:rsidRPr="00533B61">
        <w:rPr>
          <w:rFonts w:ascii="Arial" w:hAnsi="Arial" w:cs="Arial"/>
          <w:lang w:val="en-US"/>
        </w:rPr>
        <w:t>Jaillet</w:t>
      </w:r>
      <w:proofErr w:type="spellEnd"/>
      <w:r w:rsidRPr="00533B61">
        <w:rPr>
          <w:rFonts w:ascii="Arial" w:hAnsi="Arial" w:cs="Arial"/>
          <w:lang w:val="en-US"/>
        </w:rPr>
        <w:t xml:space="preserve"> and Wagner</w:t>
      </w:r>
      <w:r>
        <w:rPr>
          <w:rStyle w:val="FootnoteReference"/>
          <w:rFonts w:ascii="Arial" w:hAnsi="Arial" w:cs="Arial"/>
          <w:lang w:val="en-US"/>
        </w:rPr>
        <w:footnoteReference w:id="15"/>
      </w:r>
      <w:r>
        <w:rPr>
          <w:rFonts w:ascii="Arial" w:hAnsi="Arial" w:cs="Arial"/>
          <w:lang w:val="en-US"/>
        </w:rPr>
        <w:t>, and by</w:t>
      </w:r>
      <w:r w:rsidRPr="00533B61">
        <w:rPr>
          <w:rFonts w:ascii="Arial" w:hAnsi="Arial" w:cs="Arial"/>
          <w:lang w:val="en-US"/>
        </w:rPr>
        <w:t xml:space="preserve"> </w:t>
      </w:r>
      <w:proofErr w:type="spellStart"/>
      <w:r>
        <w:rPr>
          <w:rFonts w:ascii="Arial" w:hAnsi="Arial" w:cs="Arial"/>
          <w:lang w:val="en-US"/>
        </w:rPr>
        <w:t>Srour</w:t>
      </w:r>
      <w:proofErr w:type="spellEnd"/>
      <w:r>
        <w:rPr>
          <w:rFonts w:ascii="Arial" w:hAnsi="Arial" w:cs="Arial"/>
          <w:lang w:val="en-US"/>
        </w:rPr>
        <w:t xml:space="preserve"> and </w:t>
      </w:r>
      <w:proofErr w:type="spellStart"/>
      <w:r>
        <w:rPr>
          <w:rFonts w:ascii="Arial" w:hAnsi="Arial" w:cs="Arial"/>
          <w:lang w:val="en-US"/>
        </w:rPr>
        <w:t>Zuidwijk</w:t>
      </w:r>
      <w:proofErr w:type="spellEnd"/>
      <w:r>
        <w:rPr>
          <w:rStyle w:val="FootnoteReference"/>
          <w:rFonts w:ascii="Arial" w:hAnsi="Arial" w:cs="Arial"/>
          <w:lang w:val="en-US"/>
        </w:rPr>
        <w:footnoteReference w:id="16"/>
      </w:r>
      <w:r w:rsidRPr="00533B61">
        <w:rPr>
          <w:rFonts w:ascii="Arial" w:hAnsi="Arial" w:cs="Arial"/>
          <w:lang w:val="en-US"/>
        </w:rPr>
        <w:t xml:space="preserve"> in the stylized setting of the traveling salesman problem,</w:t>
      </w:r>
      <w:r>
        <w:rPr>
          <w:rFonts w:ascii="Arial" w:hAnsi="Arial" w:cs="Arial"/>
          <w:lang w:val="en-US"/>
        </w:rPr>
        <w:t xml:space="preserve"> </w:t>
      </w:r>
      <w:r w:rsidRPr="00533B61">
        <w:rPr>
          <w:rFonts w:ascii="Arial" w:hAnsi="Arial" w:cs="Arial"/>
          <w:lang w:val="en-US"/>
        </w:rPr>
        <w:t>using competitive ratios.</w:t>
      </w:r>
    </w:p>
    <w:p w:rsidR="00106D44" w:rsidRPr="00A33956" w:rsidRDefault="00106D44">
      <w:pPr>
        <w:jc w:val="both"/>
        <w:rPr>
          <w:rFonts w:ascii="Arial" w:hAnsi="Arial" w:cs="Arial"/>
          <w:lang w:val="en-US"/>
        </w:rPr>
      </w:pPr>
    </w:p>
    <w:p w:rsidR="00106D44" w:rsidRDefault="00106D44" w:rsidP="00963C8B">
      <w:pPr>
        <w:jc w:val="both"/>
        <w:rPr>
          <w:rFonts w:ascii="Arial" w:hAnsi="Arial" w:cs="Arial"/>
          <w:lang w:val="en-US"/>
        </w:rPr>
      </w:pPr>
      <w:r w:rsidRPr="00A33956">
        <w:rPr>
          <w:rFonts w:ascii="Arial" w:hAnsi="Arial" w:cs="Arial"/>
          <w:lang w:val="en-US"/>
        </w:rPr>
        <w:t xml:space="preserve">The value of information has </w:t>
      </w:r>
      <w:r>
        <w:rPr>
          <w:rFonts w:ascii="Arial" w:hAnsi="Arial" w:cs="Arial"/>
          <w:lang w:val="en-US"/>
        </w:rPr>
        <w:t xml:space="preserve">also </w:t>
      </w:r>
      <w:r w:rsidRPr="00A33956">
        <w:rPr>
          <w:rFonts w:ascii="Arial" w:hAnsi="Arial" w:cs="Arial"/>
          <w:lang w:val="en-US"/>
        </w:rPr>
        <w:t>been considered in the context of intermodal transport</w:t>
      </w:r>
      <w:r w:rsidRPr="00A33956">
        <w:rPr>
          <w:rStyle w:val="FootnoteReference"/>
          <w:rFonts w:ascii="Arial" w:hAnsi="Arial" w:cs="Arial"/>
          <w:lang w:val="en-US"/>
        </w:rPr>
        <w:footnoteReference w:id="17"/>
      </w:r>
      <w:r w:rsidRPr="00A33956">
        <w:rPr>
          <w:rFonts w:ascii="Arial" w:hAnsi="Arial" w:cs="Arial"/>
          <w:lang w:val="en-US"/>
        </w:rPr>
        <w:t xml:space="preserve"> and in the transport and handling of perishable goods</w:t>
      </w:r>
      <w:r w:rsidRPr="00A33956">
        <w:rPr>
          <w:rStyle w:val="FootnoteReference"/>
          <w:rFonts w:ascii="Arial" w:hAnsi="Arial" w:cs="Arial"/>
          <w:lang w:val="en-US"/>
        </w:rPr>
        <w:footnoteReference w:id="18"/>
      </w:r>
      <w:r w:rsidRPr="00A33956">
        <w:rPr>
          <w:rFonts w:ascii="Arial" w:hAnsi="Arial" w:cs="Arial"/>
          <w:lang w:val="en-US"/>
        </w:rPr>
        <w:t xml:space="preserve">. The use of </w:t>
      </w:r>
      <w:r w:rsidRPr="00A33956">
        <w:rPr>
          <w:rFonts w:ascii="Arial" w:hAnsi="Arial" w:cs="Arial"/>
          <w:lang w:val="en-US"/>
        </w:rPr>
        <w:lastRenderedPageBreak/>
        <w:t xml:space="preserve">cargo level information in the planning and control of intermodal transport is promising but has not yet been fully explored. </w:t>
      </w:r>
    </w:p>
    <w:p w:rsidR="00106D44" w:rsidRPr="00533B61" w:rsidRDefault="00106D44">
      <w:pPr>
        <w:jc w:val="both"/>
        <w:rPr>
          <w:rFonts w:ascii="Arial" w:hAnsi="Arial" w:cs="Arial"/>
          <w:lang w:val="en-US"/>
        </w:rPr>
      </w:pPr>
    </w:p>
    <w:p w:rsidR="00106D44" w:rsidRDefault="00106D44" w:rsidP="00D43B2C">
      <w:pPr>
        <w:jc w:val="both"/>
        <w:rPr>
          <w:rFonts w:ascii="Arial" w:hAnsi="Arial" w:cs="Arial"/>
          <w:i/>
          <w:lang w:val="en-US"/>
        </w:rPr>
      </w:pPr>
      <w:r w:rsidRPr="00E4266E">
        <w:rPr>
          <w:rFonts w:ascii="Arial" w:hAnsi="Arial" w:cs="Arial"/>
          <w:i/>
          <w:lang w:val="en-US"/>
        </w:rPr>
        <w:t>Related ongoing developments and projects</w:t>
      </w:r>
    </w:p>
    <w:p w:rsidR="00106D44" w:rsidRPr="00E4266E" w:rsidRDefault="00106D44" w:rsidP="00D43B2C">
      <w:pPr>
        <w:jc w:val="both"/>
        <w:rPr>
          <w:rFonts w:ascii="Arial" w:hAnsi="Arial" w:cs="Arial"/>
          <w:i/>
          <w:lang w:val="en-US"/>
        </w:rPr>
      </w:pPr>
    </w:p>
    <w:p w:rsidR="00106D44" w:rsidRDefault="00106D44" w:rsidP="00D43B2C">
      <w:pPr>
        <w:jc w:val="both"/>
        <w:rPr>
          <w:rFonts w:ascii="Arial" w:hAnsi="Arial" w:cs="Arial"/>
          <w:lang w:val="en-US"/>
        </w:rPr>
      </w:pPr>
      <w:r>
        <w:rPr>
          <w:rFonts w:ascii="Arial" w:hAnsi="Arial" w:cs="Arial"/>
          <w:lang w:val="en-US"/>
        </w:rPr>
        <w:t>The project will run in parallel with the Cool Port project, which is underway in the Port of Rotterdam.</w:t>
      </w:r>
    </w:p>
    <w:p w:rsidR="00106D44" w:rsidRDefault="00106D44" w:rsidP="000419AE">
      <w:pPr>
        <w:jc w:val="both"/>
        <w:rPr>
          <w:rFonts w:ascii="Arial" w:hAnsi="Arial" w:cs="Arial"/>
          <w:lang w:val="en-US"/>
        </w:rPr>
      </w:pPr>
    </w:p>
    <w:p w:rsidR="00106D44" w:rsidRDefault="00106D44" w:rsidP="000419AE">
      <w:pPr>
        <w:jc w:val="both"/>
        <w:rPr>
          <w:rFonts w:ascii="Arial" w:hAnsi="Arial" w:cs="Arial"/>
          <w:b/>
          <w:lang w:val="en-US"/>
        </w:rPr>
      </w:pPr>
      <w:r>
        <w:rPr>
          <w:rFonts w:ascii="Arial" w:hAnsi="Arial" w:cs="Arial"/>
          <w:lang w:val="en-US"/>
        </w:rPr>
        <w:t xml:space="preserve">The project will run in parallel to </w:t>
      </w:r>
      <w:r w:rsidRPr="00A33956">
        <w:rPr>
          <w:rFonts w:ascii="Arial" w:hAnsi="Arial" w:cs="Arial"/>
          <w:lang w:val="en-US"/>
        </w:rPr>
        <w:t>the ong</w:t>
      </w:r>
      <w:r>
        <w:rPr>
          <w:rFonts w:ascii="Arial" w:hAnsi="Arial" w:cs="Arial"/>
          <w:lang w:val="en-US"/>
        </w:rPr>
        <w:t xml:space="preserve">oing </w:t>
      </w:r>
      <w:proofErr w:type="spellStart"/>
      <w:r>
        <w:rPr>
          <w:rFonts w:ascii="Arial" w:hAnsi="Arial" w:cs="Arial"/>
          <w:lang w:val="en-US"/>
        </w:rPr>
        <w:t>Dinalog</w:t>
      </w:r>
      <w:proofErr w:type="spellEnd"/>
      <w:r>
        <w:rPr>
          <w:rFonts w:ascii="Arial" w:hAnsi="Arial" w:cs="Arial"/>
          <w:lang w:val="en-US"/>
        </w:rPr>
        <w:t xml:space="preserve"> project “Ultimate”, in which both EUR and TUE are also involved. There are opportunities to benefit from each other.</w:t>
      </w:r>
    </w:p>
    <w:p w:rsidR="00106D44" w:rsidRDefault="00106D44" w:rsidP="001B48BD">
      <w:pPr>
        <w:jc w:val="both"/>
        <w:rPr>
          <w:rFonts w:ascii="Arial" w:hAnsi="Arial" w:cs="Arial"/>
          <w:lang w:val="en-US"/>
        </w:rPr>
      </w:pPr>
    </w:p>
    <w:p w:rsidR="00106D44" w:rsidRPr="00A33956" w:rsidRDefault="00106D44" w:rsidP="001B48BD">
      <w:pPr>
        <w:jc w:val="both"/>
        <w:rPr>
          <w:rFonts w:ascii="Arial" w:hAnsi="Arial" w:cs="Arial"/>
          <w:lang w:val="en-US"/>
        </w:rPr>
      </w:pPr>
      <w:r w:rsidRPr="00A33956">
        <w:rPr>
          <w:rFonts w:ascii="Arial" w:hAnsi="Arial" w:cs="Arial"/>
          <w:lang w:val="en-US"/>
        </w:rPr>
        <w:t xml:space="preserve">Fresh Corridor </w:t>
      </w:r>
      <w:r>
        <w:rPr>
          <w:rFonts w:ascii="Arial" w:hAnsi="Arial" w:cs="Arial"/>
          <w:lang w:val="en-US"/>
        </w:rPr>
        <w:t xml:space="preserve">partner </w:t>
      </w:r>
      <w:proofErr w:type="spellStart"/>
      <w:r>
        <w:rPr>
          <w:rFonts w:ascii="Arial" w:hAnsi="Arial" w:cs="Arial"/>
          <w:lang w:val="en-US"/>
        </w:rPr>
        <w:t>Visbeen</w:t>
      </w:r>
      <w:proofErr w:type="spellEnd"/>
      <w:r>
        <w:rPr>
          <w:rFonts w:ascii="Arial" w:hAnsi="Arial" w:cs="Arial"/>
          <w:lang w:val="en-US"/>
        </w:rPr>
        <w:t xml:space="preserve"> </w:t>
      </w:r>
      <w:proofErr w:type="spellStart"/>
      <w:r>
        <w:rPr>
          <w:rFonts w:ascii="Arial" w:hAnsi="Arial" w:cs="Arial"/>
          <w:lang w:val="en-US"/>
        </w:rPr>
        <w:t>Transportgroep</w:t>
      </w:r>
      <w:proofErr w:type="spellEnd"/>
      <w:r>
        <w:rPr>
          <w:rFonts w:ascii="Arial" w:hAnsi="Arial" w:cs="Arial"/>
          <w:lang w:val="en-US"/>
        </w:rPr>
        <w:t xml:space="preserve"> is also partner in our consortium. We may benefit from its experience in the transport of perishables, while our research may help to optimize the Fresh Corridor concept.</w:t>
      </w:r>
    </w:p>
    <w:p w:rsidR="00106D44" w:rsidRPr="00067C2B" w:rsidRDefault="00106D44" w:rsidP="000419AE">
      <w:pPr>
        <w:jc w:val="both"/>
        <w:rPr>
          <w:rFonts w:ascii="Arial" w:hAnsi="Arial" w:cs="Arial"/>
          <w:b/>
          <w:lang w:val="en-US"/>
        </w:rPr>
      </w:pPr>
    </w:p>
    <w:p w:rsidR="00106D44" w:rsidRPr="00067C2B" w:rsidRDefault="00106D44" w:rsidP="00E82BF4">
      <w:pPr>
        <w:rPr>
          <w:rFonts w:ascii="Arial" w:hAnsi="Arial" w:cs="Arial"/>
          <w:lang w:val="en-US"/>
        </w:rPr>
      </w:pPr>
      <w:r w:rsidRPr="00067C2B">
        <w:rPr>
          <w:rFonts w:ascii="Arial" w:hAnsi="Arial" w:cs="Arial"/>
          <w:lang w:val="en-US"/>
        </w:rPr>
        <w:t>Next to Cool Port</w:t>
      </w:r>
      <w:r w:rsidR="00067C2B">
        <w:rPr>
          <w:rFonts w:ascii="Arial" w:hAnsi="Arial" w:cs="Arial"/>
          <w:lang w:val="en-US"/>
        </w:rPr>
        <w:t>,</w:t>
      </w:r>
      <w:r w:rsidRPr="00067C2B">
        <w:rPr>
          <w:rFonts w:ascii="Arial" w:hAnsi="Arial" w:cs="Arial"/>
          <w:lang w:val="en-US"/>
        </w:rPr>
        <w:t xml:space="preserve"> there are a number of other initiatives of the Port of Rotterdam Authority related to the project. The main initiatives today are:</w:t>
      </w:r>
    </w:p>
    <w:p w:rsidR="00106D44" w:rsidRPr="00067C2B" w:rsidRDefault="00106D44" w:rsidP="00067C2B">
      <w:pPr>
        <w:numPr>
          <w:ilvl w:val="0"/>
          <w:numId w:val="7"/>
        </w:numPr>
        <w:rPr>
          <w:rFonts w:ascii="Arial" w:hAnsi="Arial" w:cs="Arial"/>
          <w:lang w:val="en-US"/>
        </w:rPr>
      </w:pPr>
      <w:r w:rsidRPr="00067C2B">
        <w:rPr>
          <w:rFonts w:ascii="Arial" w:hAnsi="Arial" w:cs="Arial"/>
          <w:lang w:val="en-US"/>
        </w:rPr>
        <w:t xml:space="preserve">realizing cross dock facilities on a container terminal in the Waal- </w:t>
      </w:r>
      <w:proofErr w:type="spellStart"/>
      <w:r w:rsidRPr="00067C2B">
        <w:rPr>
          <w:rFonts w:ascii="Arial" w:hAnsi="Arial" w:cs="Arial"/>
          <w:lang w:val="en-US"/>
        </w:rPr>
        <w:t>Eemhaven</w:t>
      </w:r>
      <w:proofErr w:type="spellEnd"/>
      <w:r w:rsidRPr="00067C2B">
        <w:rPr>
          <w:rFonts w:ascii="Arial" w:hAnsi="Arial" w:cs="Arial"/>
          <w:lang w:val="en-US"/>
        </w:rPr>
        <w:t xml:space="preserve"> area for consolidation of LCL (for dry cargo)</w:t>
      </w:r>
      <w:r w:rsidR="00067C2B">
        <w:rPr>
          <w:rFonts w:ascii="Arial" w:hAnsi="Arial" w:cs="Arial"/>
          <w:lang w:val="en-US"/>
        </w:rPr>
        <w:t>;</w:t>
      </w:r>
    </w:p>
    <w:p w:rsidR="00106D44" w:rsidRPr="00067C2B" w:rsidRDefault="00106D44" w:rsidP="00067C2B">
      <w:pPr>
        <w:numPr>
          <w:ilvl w:val="0"/>
          <w:numId w:val="7"/>
        </w:numPr>
        <w:rPr>
          <w:rFonts w:ascii="Arial" w:hAnsi="Arial" w:cs="Arial"/>
          <w:lang w:val="en-US"/>
        </w:rPr>
      </w:pPr>
      <w:r w:rsidRPr="00067C2B">
        <w:rPr>
          <w:rFonts w:ascii="Arial" w:hAnsi="Arial" w:cs="Arial"/>
          <w:lang w:val="en-US"/>
        </w:rPr>
        <w:t xml:space="preserve">establishing </w:t>
      </w:r>
      <w:proofErr w:type="spellStart"/>
      <w:r w:rsidRPr="00067C2B">
        <w:rPr>
          <w:rFonts w:ascii="Arial" w:hAnsi="Arial" w:cs="Arial"/>
          <w:lang w:val="en-US"/>
        </w:rPr>
        <w:t>transload</w:t>
      </w:r>
      <w:proofErr w:type="spellEnd"/>
      <w:r w:rsidRPr="00067C2B">
        <w:rPr>
          <w:rFonts w:ascii="Arial" w:hAnsi="Arial" w:cs="Arial"/>
          <w:lang w:val="en-US"/>
        </w:rPr>
        <w:t xml:space="preserve"> facilities on the </w:t>
      </w:r>
      <w:proofErr w:type="spellStart"/>
      <w:r w:rsidRPr="00067C2B">
        <w:rPr>
          <w:rFonts w:ascii="Arial" w:hAnsi="Arial" w:cs="Arial"/>
          <w:lang w:val="en-US"/>
        </w:rPr>
        <w:t>Maasvlakte</w:t>
      </w:r>
      <w:proofErr w:type="spellEnd"/>
      <w:r w:rsidRPr="00067C2B">
        <w:rPr>
          <w:rFonts w:ascii="Arial" w:hAnsi="Arial" w:cs="Arial"/>
          <w:lang w:val="en-US"/>
        </w:rPr>
        <w:t xml:space="preserve"> for </w:t>
      </w:r>
      <w:proofErr w:type="spellStart"/>
      <w:r w:rsidRPr="00067C2B">
        <w:rPr>
          <w:rFonts w:ascii="Arial" w:hAnsi="Arial" w:cs="Arial"/>
          <w:lang w:val="en-US"/>
        </w:rPr>
        <w:t>transloading</w:t>
      </w:r>
      <w:proofErr w:type="spellEnd"/>
      <w:r w:rsidRPr="00067C2B">
        <w:rPr>
          <w:rFonts w:ascii="Arial" w:hAnsi="Arial" w:cs="Arial"/>
          <w:lang w:val="en-US"/>
        </w:rPr>
        <w:t xml:space="preserve"> 40-45ft containers</w:t>
      </w:r>
      <w:r w:rsidR="00067C2B">
        <w:rPr>
          <w:rFonts w:ascii="Arial" w:hAnsi="Arial" w:cs="Arial"/>
          <w:lang w:val="en-US"/>
        </w:rPr>
        <w:t>;</w:t>
      </w:r>
    </w:p>
    <w:p w:rsidR="00106D44" w:rsidRPr="00067C2B" w:rsidRDefault="00106D44" w:rsidP="00067C2B">
      <w:pPr>
        <w:numPr>
          <w:ilvl w:val="0"/>
          <w:numId w:val="7"/>
        </w:numPr>
        <w:rPr>
          <w:rFonts w:ascii="Arial" w:hAnsi="Arial" w:cs="Arial"/>
          <w:lang w:val="en-US"/>
        </w:rPr>
      </w:pPr>
      <w:r w:rsidRPr="00067C2B">
        <w:rPr>
          <w:rFonts w:ascii="Arial" w:hAnsi="Arial" w:cs="Arial"/>
          <w:lang w:val="en-US"/>
        </w:rPr>
        <w:t xml:space="preserve">developing distribution facilities adjacent to the Container </w:t>
      </w:r>
      <w:proofErr w:type="spellStart"/>
      <w:r w:rsidRPr="00067C2B">
        <w:rPr>
          <w:rFonts w:ascii="Arial" w:hAnsi="Arial" w:cs="Arial"/>
          <w:lang w:val="en-US"/>
        </w:rPr>
        <w:t>Transferium</w:t>
      </w:r>
      <w:proofErr w:type="spellEnd"/>
      <w:r w:rsidRPr="00067C2B">
        <w:rPr>
          <w:rFonts w:ascii="Arial" w:hAnsi="Arial" w:cs="Arial"/>
          <w:lang w:val="en-US"/>
        </w:rPr>
        <w:t xml:space="preserve"> in </w:t>
      </w:r>
      <w:proofErr w:type="spellStart"/>
      <w:r w:rsidRPr="00067C2B">
        <w:rPr>
          <w:rFonts w:ascii="Arial" w:hAnsi="Arial" w:cs="Arial"/>
          <w:lang w:val="en-US"/>
        </w:rPr>
        <w:t>Albasserdam</w:t>
      </w:r>
      <w:proofErr w:type="spellEnd"/>
      <w:r w:rsidR="00067C2B">
        <w:rPr>
          <w:rFonts w:ascii="Arial" w:hAnsi="Arial" w:cs="Arial"/>
          <w:lang w:val="en-US"/>
        </w:rPr>
        <w:t>;</w:t>
      </w:r>
    </w:p>
    <w:p w:rsidR="00106D44" w:rsidRPr="00067C2B" w:rsidRDefault="00106D44" w:rsidP="00067C2B">
      <w:pPr>
        <w:numPr>
          <w:ilvl w:val="0"/>
          <w:numId w:val="7"/>
        </w:numPr>
        <w:rPr>
          <w:rFonts w:ascii="Arial" w:hAnsi="Arial" w:cs="Arial"/>
          <w:lang w:val="en-US"/>
        </w:rPr>
      </w:pPr>
      <w:r w:rsidRPr="00067C2B">
        <w:rPr>
          <w:rFonts w:ascii="Arial" w:hAnsi="Arial" w:cs="Arial"/>
          <w:lang w:val="en-US"/>
        </w:rPr>
        <w:t xml:space="preserve">planning of a common rail terminal on the </w:t>
      </w:r>
      <w:proofErr w:type="spellStart"/>
      <w:r w:rsidRPr="00067C2B">
        <w:rPr>
          <w:rFonts w:ascii="Arial" w:hAnsi="Arial" w:cs="Arial"/>
          <w:lang w:val="en-US"/>
        </w:rPr>
        <w:t>Maasvlakte</w:t>
      </w:r>
      <w:proofErr w:type="spellEnd"/>
      <w:r w:rsidR="00067C2B">
        <w:rPr>
          <w:rFonts w:ascii="Arial" w:hAnsi="Arial" w:cs="Arial"/>
          <w:lang w:val="en-US"/>
        </w:rPr>
        <w:t>;</w:t>
      </w:r>
    </w:p>
    <w:p w:rsidR="00106D44" w:rsidRPr="00067C2B" w:rsidRDefault="00106D44" w:rsidP="00067C2B">
      <w:pPr>
        <w:numPr>
          <w:ilvl w:val="0"/>
          <w:numId w:val="7"/>
        </w:numPr>
        <w:rPr>
          <w:rFonts w:ascii="Arial" w:hAnsi="Arial" w:cs="Arial"/>
          <w:lang w:val="en-US"/>
        </w:rPr>
      </w:pPr>
      <w:proofErr w:type="gramStart"/>
      <w:r w:rsidRPr="00067C2B">
        <w:rPr>
          <w:rFonts w:ascii="Arial" w:hAnsi="Arial" w:cs="Arial"/>
          <w:lang w:val="en-US"/>
        </w:rPr>
        <w:t>working</w:t>
      </w:r>
      <w:proofErr w:type="gramEnd"/>
      <w:r w:rsidRPr="00067C2B">
        <w:rPr>
          <w:rFonts w:ascii="Arial" w:hAnsi="Arial" w:cs="Arial"/>
          <w:lang w:val="en-US"/>
        </w:rPr>
        <w:t xml:space="preserve"> out a business plan for rail shuttle incubator</w:t>
      </w:r>
      <w:r w:rsidR="00067C2B">
        <w:rPr>
          <w:rFonts w:ascii="Arial" w:hAnsi="Arial" w:cs="Arial"/>
          <w:lang w:val="en-US"/>
        </w:rPr>
        <w:t>.</w:t>
      </w:r>
    </w:p>
    <w:p w:rsidR="00106D44" w:rsidRPr="00067C2B" w:rsidRDefault="00106D44" w:rsidP="000419AE">
      <w:pPr>
        <w:tabs>
          <w:tab w:val="left" w:pos="540"/>
        </w:tabs>
        <w:jc w:val="both"/>
        <w:rPr>
          <w:rFonts w:ascii="Arial" w:hAnsi="Arial" w:cs="Arial"/>
          <w:b/>
          <w:lang w:val="en-GB"/>
        </w:rPr>
      </w:pPr>
    </w:p>
    <w:p w:rsidR="00106D44" w:rsidRDefault="00106D44" w:rsidP="000419AE">
      <w:pPr>
        <w:tabs>
          <w:tab w:val="left" w:pos="540"/>
        </w:tabs>
        <w:jc w:val="both"/>
        <w:rPr>
          <w:rFonts w:ascii="Arial" w:hAnsi="Arial" w:cs="Arial"/>
          <w:b/>
          <w:lang w:val="en-US"/>
        </w:rPr>
      </w:pPr>
      <w:r>
        <w:rPr>
          <w:rFonts w:ascii="Arial" w:hAnsi="Arial" w:cs="Arial"/>
          <w:b/>
          <w:lang w:val="en-US"/>
        </w:rPr>
        <w:t>Level of innovation</w:t>
      </w:r>
    </w:p>
    <w:p w:rsidR="00106D44" w:rsidRDefault="00106D44" w:rsidP="000419AE">
      <w:pPr>
        <w:tabs>
          <w:tab w:val="left" w:pos="540"/>
        </w:tabs>
        <w:jc w:val="both"/>
        <w:rPr>
          <w:rFonts w:ascii="Arial" w:hAnsi="Arial" w:cs="Arial"/>
          <w:lang w:val="en-US"/>
        </w:rPr>
      </w:pPr>
      <w:r w:rsidRPr="00855E2F">
        <w:rPr>
          <w:rFonts w:ascii="Arial" w:hAnsi="Arial" w:cs="Arial"/>
          <w:lang w:val="en-US"/>
        </w:rPr>
        <w:t xml:space="preserve">The </w:t>
      </w:r>
      <w:r>
        <w:rPr>
          <w:rFonts w:ascii="Arial" w:hAnsi="Arial" w:cs="Arial"/>
          <w:lang w:val="en-US"/>
        </w:rPr>
        <w:t>project will bring innovations in the following areas:</w:t>
      </w:r>
    </w:p>
    <w:p w:rsidR="00106D44" w:rsidRPr="00855E2F" w:rsidRDefault="00106D44" w:rsidP="00855E2F">
      <w:pPr>
        <w:pStyle w:val="ListParagraph"/>
        <w:numPr>
          <w:ilvl w:val="0"/>
          <w:numId w:val="7"/>
        </w:numPr>
        <w:tabs>
          <w:tab w:val="left" w:pos="540"/>
        </w:tabs>
        <w:jc w:val="both"/>
        <w:rPr>
          <w:rFonts w:ascii="Arial" w:hAnsi="Arial" w:cs="Arial"/>
          <w:lang w:val="en-US"/>
        </w:rPr>
      </w:pPr>
      <w:r w:rsidRPr="00855E2F">
        <w:rPr>
          <w:rFonts w:ascii="Arial" w:hAnsi="Arial" w:cs="Arial"/>
          <w:lang w:val="en-US"/>
        </w:rPr>
        <w:t>storage solutions</w:t>
      </w:r>
      <w:r>
        <w:rPr>
          <w:rFonts w:ascii="Arial" w:hAnsi="Arial" w:cs="Arial"/>
          <w:lang w:val="en-US"/>
        </w:rPr>
        <w:t>;</w:t>
      </w:r>
    </w:p>
    <w:p w:rsidR="00106D44" w:rsidRDefault="00106D44" w:rsidP="00855E2F">
      <w:pPr>
        <w:pStyle w:val="ListParagraph"/>
        <w:numPr>
          <w:ilvl w:val="0"/>
          <w:numId w:val="7"/>
        </w:numPr>
        <w:tabs>
          <w:tab w:val="left" w:pos="540"/>
        </w:tabs>
        <w:jc w:val="both"/>
        <w:rPr>
          <w:rFonts w:ascii="Arial" w:hAnsi="Arial" w:cs="Arial"/>
          <w:lang w:val="en-US"/>
        </w:rPr>
      </w:pPr>
      <w:r>
        <w:rPr>
          <w:rFonts w:ascii="Arial" w:hAnsi="Arial" w:cs="Arial"/>
          <w:lang w:val="en-US"/>
        </w:rPr>
        <w:t>network designs;</w:t>
      </w:r>
    </w:p>
    <w:p w:rsidR="00106D44" w:rsidRDefault="00106D44" w:rsidP="00855E2F">
      <w:pPr>
        <w:pStyle w:val="ListParagraph"/>
        <w:numPr>
          <w:ilvl w:val="0"/>
          <w:numId w:val="7"/>
        </w:numPr>
        <w:tabs>
          <w:tab w:val="left" w:pos="540"/>
        </w:tabs>
        <w:jc w:val="both"/>
        <w:rPr>
          <w:rFonts w:ascii="Arial" w:hAnsi="Arial" w:cs="Arial"/>
          <w:lang w:val="en-US"/>
        </w:rPr>
      </w:pPr>
      <w:r>
        <w:rPr>
          <w:rFonts w:ascii="Arial" w:hAnsi="Arial" w:cs="Arial"/>
          <w:lang w:val="en-US"/>
        </w:rPr>
        <w:t>information handling concepts and strategies;</w:t>
      </w:r>
    </w:p>
    <w:p w:rsidR="00106D44" w:rsidRDefault="00106D44" w:rsidP="00A9394D">
      <w:pPr>
        <w:pStyle w:val="ListParagraph"/>
        <w:numPr>
          <w:ilvl w:val="0"/>
          <w:numId w:val="7"/>
        </w:numPr>
        <w:tabs>
          <w:tab w:val="left" w:pos="540"/>
        </w:tabs>
        <w:jc w:val="both"/>
        <w:rPr>
          <w:rFonts w:ascii="Arial" w:hAnsi="Arial" w:cs="Arial"/>
          <w:lang w:val="en-US"/>
        </w:rPr>
      </w:pPr>
      <w:r>
        <w:rPr>
          <w:rFonts w:ascii="Arial" w:hAnsi="Arial" w:cs="Arial"/>
          <w:lang w:val="en-US"/>
        </w:rPr>
        <w:t>concepts which link logistic and transport decisions by business with investment decisions by business and the Port authority/-ties;</w:t>
      </w:r>
    </w:p>
    <w:p w:rsidR="00106D44" w:rsidRDefault="00106D44" w:rsidP="00855E2F">
      <w:pPr>
        <w:pStyle w:val="ListParagraph"/>
        <w:numPr>
          <w:ilvl w:val="0"/>
          <w:numId w:val="7"/>
        </w:numPr>
        <w:tabs>
          <w:tab w:val="left" w:pos="540"/>
        </w:tabs>
        <w:jc w:val="both"/>
        <w:rPr>
          <w:rFonts w:ascii="Arial" w:hAnsi="Arial" w:cs="Arial"/>
          <w:lang w:val="en-US"/>
        </w:rPr>
      </w:pPr>
      <w:r>
        <w:rPr>
          <w:rFonts w:ascii="Arial" w:hAnsi="Arial" w:cs="Arial"/>
          <w:lang w:val="en-US"/>
        </w:rPr>
        <w:t>advanced analysis and decision support tools;</w:t>
      </w:r>
    </w:p>
    <w:p w:rsidR="00106D44" w:rsidRPr="00855E2F" w:rsidRDefault="00106D44" w:rsidP="00855E2F">
      <w:pPr>
        <w:pStyle w:val="ListParagraph"/>
        <w:numPr>
          <w:ilvl w:val="0"/>
          <w:numId w:val="7"/>
        </w:numPr>
        <w:tabs>
          <w:tab w:val="left" w:pos="540"/>
        </w:tabs>
        <w:jc w:val="both"/>
        <w:rPr>
          <w:rFonts w:ascii="Arial" w:hAnsi="Arial" w:cs="Arial"/>
          <w:lang w:val="en-US"/>
        </w:rPr>
      </w:pPr>
      <w:r>
        <w:rPr>
          <w:rFonts w:ascii="Arial" w:hAnsi="Arial" w:cs="Arial"/>
          <w:lang w:val="en-US"/>
        </w:rPr>
        <w:t>co-operation between universities, the port authority and commercial business in logistic concept design, development and implementation.</w:t>
      </w:r>
    </w:p>
    <w:p w:rsidR="00106D44" w:rsidRDefault="00106D44" w:rsidP="000419AE">
      <w:pPr>
        <w:tabs>
          <w:tab w:val="left" w:pos="540"/>
        </w:tabs>
        <w:jc w:val="both"/>
        <w:rPr>
          <w:rFonts w:ascii="Arial" w:hAnsi="Arial" w:cs="Arial"/>
          <w:b/>
          <w:lang w:val="en-US"/>
        </w:rPr>
      </w:pPr>
    </w:p>
    <w:p w:rsidR="00106D44" w:rsidRPr="00A33956" w:rsidRDefault="00106D44" w:rsidP="000419AE">
      <w:pPr>
        <w:tabs>
          <w:tab w:val="left" w:pos="540"/>
        </w:tabs>
        <w:jc w:val="both"/>
        <w:rPr>
          <w:rFonts w:ascii="Arial" w:hAnsi="Arial" w:cs="Arial"/>
          <w:b/>
          <w:lang w:val="en-US"/>
        </w:rPr>
      </w:pPr>
    </w:p>
    <w:p w:rsidR="00106D44" w:rsidRPr="00A33956" w:rsidRDefault="00106D44" w:rsidP="008F7563">
      <w:pPr>
        <w:pStyle w:val="ListParagraph"/>
        <w:numPr>
          <w:ilvl w:val="0"/>
          <w:numId w:val="11"/>
        </w:numPr>
        <w:tabs>
          <w:tab w:val="left" w:pos="540"/>
        </w:tabs>
        <w:jc w:val="both"/>
        <w:rPr>
          <w:rFonts w:ascii="Arial" w:hAnsi="Arial" w:cs="Arial"/>
          <w:b/>
          <w:lang w:val="en-US"/>
        </w:rPr>
      </w:pPr>
      <w:r w:rsidRPr="00A33956">
        <w:rPr>
          <w:rFonts w:ascii="Arial" w:hAnsi="Arial" w:cs="Arial"/>
          <w:b/>
          <w:lang w:val="en-US"/>
        </w:rPr>
        <w:t>Activities and Work Packages</w:t>
      </w:r>
    </w:p>
    <w:p w:rsidR="00106D44" w:rsidRPr="00A33956" w:rsidRDefault="00106D44" w:rsidP="000419AE">
      <w:pPr>
        <w:tabs>
          <w:tab w:val="left" w:pos="540"/>
        </w:tabs>
        <w:jc w:val="both"/>
        <w:rPr>
          <w:rFonts w:ascii="Arial" w:hAnsi="Arial" w:cs="Arial"/>
          <w:lang w:val="en-US"/>
        </w:rPr>
      </w:pPr>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351"/>
      </w:tblGrid>
      <w:tr w:rsidR="00106D44" w:rsidRPr="00345DB7" w:rsidTr="006425B2">
        <w:tc>
          <w:tcPr>
            <w:tcW w:w="8879" w:type="dxa"/>
            <w:gridSpan w:val="2"/>
          </w:tcPr>
          <w:p w:rsidR="00106D44" w:rsidRPr="00A8352A" w:rsidRDefault="00106D44" w:rsidP="000419AE">
            <w:pPr>
              <w:tabs>
                <w:tab w:val="left" w:pos="540"/>
              </w:tabs>
              <w:jc w:val="both"/>
              <w:rPr>
                <w:rFonts w:ascii="Arial" w:hAnsi="Arial" w:cs="Arial"/>
                <w:i/>
                <w:lang w:val="en-US"/>
              </w:rPr>
            </w:pPr>
            <w:r w:rsidRPr="00A8352A">
              <w:rPr>
                <w:rFonts w:ascii="Arial" w:hAnsi="Arial" w:cs="Arial"/>
                <w:i/>
                <w:lang w:val="en-US"/>
              </w:rPr>
              <w:t>Project overview</w:t>
            </w:r>
          </w:p>
          <w:p w:rsidR="00A8352A" w:rsidRDefault="00A8352A" w:rsidP="000419AE">
            <w:pPr>
              <w:tabs>
                <w:tab w:val="left" w:pos="540"/>
              </w:tabs>
              <w:jc w:val="both"/>
              <w:rPr>
                <w:rFonts w:ascii="Arial" w:hAnsi="Arial" w:cs="Arial"/>
                <w:highlight w:val="yellow"/>
                <w:lang w:val="en-US"/>
              </w:rPr>
            </w:pPr>
          </w:p>
          <w:p w:rsidR="00A8352A" w:rsidRPr="00A8352A" w:rsidRDefault="00A8352A" w:rsidP="000419AE">
            <w:pPr>
              <w:tabs>
                <w:tab w:val="left" w:pos="540"/>
              </w:tabs>
              <w:jc w:val="both"/>
              <w:rPr>
                <w:rFonts w:ascii="Arial" w:hAnsi="Arial" w:cs="Arial"/>
                <w:lang w:val="en-US"/>
              </w:rPr>
            </w:pPr>
            <w:r w:rsidRPr="00A8352A">
              <w:rPr>
                <w:rFonts w:ascii="Arial" w:hAnsi="Arial" w:cs="Arial"/>
                <w:lang w:val="en-US"/>
              </w:rPr>
              <w:t>The three activities are planned in parallel and in close collaboration and are organized in a single work package. The three project leaders are actively involved in the project</w:t>
            </w:r>
            <w:r>
              <w:rPr>
                <w:rFonts w:ascii="Arial" w:hAnsi="Arial" w:cs="Arial"/>
                <w:lang w:val="en-US"/>
              </w:rPr>
              <w:t xml:space="preserve"> and play a role in the interaction between activities and with the companies in the project,</w:t>
            </w:r>
            <w:r w:rsidRPr="00A8352A">
              <w:rPr>
                <w:rFonts w:ascii="Arial" w:hAnsi="Arial" w:cs="Arial"/>
                <w:lang w:val="en-US"/>
              </w:rPr>
              <w:t xml:space="preserve"> while the post-doctoral researchers</w:t>
            </w:r>
            <w:r>
              <w:rPr>
                <w:rFonts w:ascii="Arial" w:hAnsi="Arial" w:cs="Arial"/>
                <w:lang w:val="en-US"/>
              </w:rPr>
              <w:t xml:space="preserve"> are active in the execution of the research and interactions with companies as well</w:t>
            </w:r>
            <w:r w:rsidRPr="00A8352A">
              <w:rPr>
                <w:rFonts w:ascii="Arial" w:hAnsi="Arial" w:cs="Arial"/>
                <w:lang w:val="en-US"/>
              </w:rPr>
              <w:t>.</w:t>
            </w:r>
            <w:r>
              <w:rPr>
                <w:rFonts w:ascii="Arial" w:hAnsi="Arial" w:cs="Arial"/>
                <w:lang w:val="en-US"/>
              </w:rPr>
              <w:t xml:space="preserve"> </w:t>
            </w:r>
          </w:p>
          <w:p w:rsidR="00106D44" w:rsidRPr="00A33956" w:rsidRDefault="00106D44" w:rsidP="00A8352A">
            <w:pPr>
              <w:tabs>
                <w:tab w:val="left" w:pos="540"/>
              </w:tabs>
              <w:jc w:val="both"/>
              <w:rPr>
                <w:rFonts w:ascii="Arial" w:hAnsi="Arial" w:cs="Arial"/>
                <w:lang w:val="en-US"/>
              </w:rPr>
            </w:pPr>
          </w:p>
        </w:tc>
      </w:tr>
      <w:tr w:rsidR="00106D44" w:rsidRPr="00345DB7"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single" w:sz="4" w:space="0" w:color="auto"/>
              <w:left w:val="single" w:sz="4" w:space="0" w:color="auto"/>
              <w:bottom w:val="nil"/>
              <w:right w:val="single" w:sz="4" w:space="0" w:color="000000"/>
            </w:tcBorders>
            <w:noWrap/>
            <w:vAlign w:val="center"/>
          </w:tcPr>
          <w:p w:rsidR="00106D44" w:rsidRPr="00A33956" w:rsidRDefault="00106D44" w:rsidP="003B370A">
            <w:pPr>
              <w:jc w:val="both"/>
              <w:rPr>
                <w:rFonts w:ascii="Arial" w:hAnsi="Arial" w:cs="Arial"/>
                <w:lang w:val="en-US"/>
              </w:rPr>
            </w:pPr>
          </w:p>
        </w:tc>
        <w:tc>
          <w:tcPr>
            <w:tcW w:w="7351" w:type="dxa"/>
            <w:tcBorders>
              <w:top w:val="single" w:sz="4" w:space="0" w:color="auto"/>
              <w:left w:val="nil"/>
              <w:bottom w:val="single" w:sz="4" w:space="0" w:color="auto"/>
              <w:right w:val="single" w:sz="4" w:space="0" w:color="000000"/>
            </w:tcBorders>
            <w:vAlign w:val="center"/>
          </w:tcPr>
          <w:p w:rsidR="00106D44" w:rsidRPr="00A33956" w:rsidRDefault="00106D44" w:rsidP="00054FAF">
            <w:pPr>
              <w:jc w:val="both"/>
              <w:rPr>
                <w:rFonts w:ascii="Arial" w:hAnsi="Arial" w:cs="Arial"/>
                <w:lang w:val="en-US"/>
              </w:rPr>
            </w:pPr>
            <w:r w:rsidRPr="00A33956">
              <w:rPr>
                <w:rFonts w:ascii="Arial" w:hAnsi="Arial" w:cs="Arial"/>
                <w:lang w:val="en-US"/>
              </w:rPr>
              <w:t>Activity 1:</w:t>
            </w:r>
            <w:r w:rsidRPr="00A33956">
              <w:rPr>
                <w:rFonts w:ascii="Arial" w:hAnsi="Arial" w:cs="Arial"/>
                <w:b/>
                <w:lang w:val="en-US"/>
              </w:rPr>
              <w:t xml:space="preserve"> Managing cross-dock operations at the cargo level:</w:t>
            </w:r>
          </w:p>
        </w:tc>
      </w:tr>
      <w:tr w:rsidR="00106D44" w:rsidRPr="00A33956"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nil"/>
              <w:left w:val="single" w:sz="4" w:space="0" w:color="auto"/>
              <w:bottom w:val="nil"/>
              <w:right w:val="single" w:sz="4" w:space="0" w:color="000000"/>
            </w:tcBorders>
            <w:noWrap/>
            <w:vAlign w:val="center"/>
          </w:tcPr>
          <w:p w:rsidR="00106D44" w:rsidRPr="00A33956" w:rsidRDefault="00106D44" w:rsidP="000419AE">
            <w:pPr>
              <w:jc w:val="both"/>
              <w:rPr>
                <w:rFonts w:ascii="Arial" w:hAnsi="Arial" w:cs="Arial"/>
                <w:lang w:val="en-US"/>
              </w:rPr>
            </w:pPr>
            <w:r w:rsidRPr="00A33956">
              <w:rPr>
                <w:rFonts w:ascii="Arial" w:hAnsi="Arial" w:cs="Arial"/>
                <w:lang w:val="en-US"/>
              </w:rPr>
              <w:t>Duration:</w:t>
            </w:r>
          </w:p>
        </w:tc>
        <w:tc>
          <w:tcPr>
            <w:tcW w:w="7351" w:type="dxa"/>
            <w:tcBorders>
              <w:top w:val="single" w:sz="4" w:space="0" w:color="auto"/>
              <w:left w:val="nil"/>
              <w:bottom w:val="single" w:sz="4" w:space="0" w:color="auto"/>
              <w:right w:val="single" w:sz="4" w:space="0" w:color="000000"/>
            </w:tcBorders>
            <w:vAlign w:val="center"/>
          </w:tcPr>
          <w:p w:rsidR="00106D44" w:rsidRPr="00FA2F5C" w:rsidRDefault="00106D44" w:rsidP="00357C42">
            <w:pPr>
              <w:jc w:val="both"/>
              <w:rPr>
                <w:rFonts w:ascii="Arial" w:hAnsi="Arial" w:cs="Arial"/>
              </w:rPr>
            </w:pPr>
            <w:r w:rsidRPr="00FA2F5C">
              <w:rPr>
                <w:rFonts w:ascii="Arial" w:hAnsi="Arial" w:cs="Arial"/>
              </w:rPr>
              <w:t xml:space="preserve">2012-2014. Projectleader: </w:t>
            </w:r>
            <w:proofErr w:type="spellStart"/>
            <w:r w:rsidRPr="00FA2F5C">
              <w:rPr>
                <w:rFonts w:ascii="Arial" w:hAnsi="Arial" w:cs="Arial"/>
              </w:rPr>
              <w:t>Rene</w:t>
            </w:r>
            <w:proofErr w:type="spellEnd"/>
            <w:r w:rsidRPr="00FA2F5C">
              <w:rPr>
                <w:rFonts w:ascii="Arial" w:hAnsi="Arial" w:cs="Arial"/>
              </w:rPr>
              <w:t xml:space="preserve"> de Koster (EUR)</w:t>
            </w:r>
          </w:p>
        </w:tc>
      </w:tr>
      <w:tr w:rsidR="00106D44" w:rsidRPr="00345DB7"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nil"/>
              <w:left w:val="single" w:sz="4" w:space="0" w:color="auto"/>
              <w:bottom w:val="single" w:sz="4" w:space="0" w:color="auto"/>
              <w:right w:val="single" w:sz="4" w:space="0" w:color="000000"/>
            </w:tcBorders>
            <w:noWrap/>
            <w:vAlign w:val="center"/>
          </w:tcPr>
          <w:p w:rsidR="00106D44" w:rsidRPr="00A33956" w:rsidRDefault="00106D44" w:rsidP="000419AE">
            <w:pPr>
              <w:jc w:val="both"/>
              <w:rPr>
                <w:rFonts w:ascii="Arial" w:hAnsi="Arial" w:cs="Arial"/>
                <w:lang w:val="en-US"/>
              </w:rPr>
            </w:pPr>
            <w:r w:rsidRPr="00A33956">
              <w:rPr>
                <w:rFonts w:ascii="Arial" w:hAnsi="Arial" w:cs="Arial"/>
                <w:lang w:val="en-US"/>
              </w:rPr>
              <w:t>Deliverables/</w:t>
            </w:r>
          </w:p>
          <w:p w:rsidR="00106D44" w:rsidRPr="00A33956" w:rsidRDefault="00106D44" w:rsidP="000419AE">
            <w:pPr>
              <w:jc w:val="both"/>
              <w:rPr>
                <w:rFonts w:ascii="Arial" w:hAnsi="Arial" w:cs="Arial"/>
                <w:lang w:val="en-US"/>
              </w:rPr>
            </w:pPr>
            <w:r w:rsidRPr="00A33956">
              <w:rPr>
                <w:rFonts w:ascii="Arial" w:hAnsi="Arial" w:cs="Arial"/>
                <w:lang w:val="en-US"/>
              </w:rPr>
              <w:t>Milestones:</w:t>
            </w:r>
          </w:p>
        </w:tc>
        <w:tc>
          <w:tcPr>
            <w:tcW w:w="7351" w:type="dxa"/>
            <w:tcBorders>
              <w:top w:val="single" w:sz="4" w:space="0" w:color="auto"/>
              <w:left w:val="nil"/>
              <w:bottom w:val="single" w:sz="4" w:space="0" w:color="auto"/>
              <w:right w:val="single" w:sz="4" w:space="0" w:color="000000"/>
            </w:tcBorders>
            <w:vAlign w:val="center"/>
          </w:tcPr>
          <w:p w:rsidR="00106D44" w:rsidRPr="00A33956" w:rsidRDefault="00106D44" w:rsidP="00054FAF">
            <w:pPr>
              <w:jc w:val="both"/>
              <w:rPr>
                <w:rFonts w:ascii="Arial" w:hAnsi="Arial" w:cs="Arial"/>
                <w:lang w:val="en-US"/>
              </w:rPr>
            </w:pPr>
            <w:r w:rsidRPr="00A33956">
              <w:rPr>
                <w:rFonts w:ascii="Arial" w:hAnsi="Arial" w:cs="Arial"/>
                <w:lang w:val="en-US"/>
              </w:rPr>
              <w:t xml:space="preserve">2012-2013: </w:t>
            </w:r>
            <w:r>
              <w:rPr>
                <w:rFonts w:ascii="Arial" w:hAnsi="Arial" w:cs="Arial"/>
                <w:lang w:val="en-US"/>
              </w:rPr>
              <w:t xml:space="preserve">A1.1 - </w:t>
            </w:r>
            <w:r w:rsidRPr="00A33956">
              <w:rPr>
                <w:rFonts w:ascii="Arial" w:hAnsi="Arial" w:cs="Arial"/>
                <w:lang w:val="en-US"/>
              </w:rPr>
              <w:t>Decision tool for selection between multiple compact storage/ cross dock systems (D1.1).</w:t>
            </w:r>
          </w:p>
        </w:tc>
      </w:tr>
      <w:tr w:rsidR="00106D44" w:rsidRPr="00345DB7"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single" w:sz="4" w:space="0" w:color="auto"/>
              <w:left w:val="single" w:sz="4" w:space="0" w:color="auto"/>
              <w:bottom w:val="nil"/>
              <w:right w:val="single" w:sz="4" w:space="0" w:color="000000"/>
            </w:tcBorders>
            <w:noWrap/>
            <w:vAlign w:val="center"/>
          </w:tcPr>
          <w:p w:rsidR="00106D44" w:rsidRPr="00A33956" w:rsidRDefault="00106D44" w:rsidP="000419AE">
            <w:pPr>
              <w:jc w:val="both"/>
              <w:rPr>
                <w:rFonts w:ascii="Arial" w:hAnsi="Arial" w:cs="Arial"/>
                <w:lang w:val="en-US"/>
              </w:rPr>
            </w:pPr>
          </w:p>
        </w:tc>
        <w:tc>
          <w:tcPr>
            <w:tcW w:w="7351" w:type="dxa"/>
            <w:tcBorders>
              <w:top w:val="single" w:sz="4" w:space="0" w:color="auto"/>
              <w:left w:val="nil"/>
              <w:bottom w:val="single" w:sz="4" w:space="0" w:color="auto"/>
              <w:right w:val="single" w:sz="4" w:space="0" w:color="000000"/>
            </w:tcBorders>
            <w:vAlign w:val="center"/>
          </w:tcPr>
          <w:p w:rsidR="00106D44" w:rsidRPr="00A33956" w:rsidRDefault="00106D44" w:rsidP="003B370A">
            <w:pPr>
              <w:jc w:val="both"/>
              <w:rPr>
                <w:rFonts w:ascii="Arial" w:hAnsi="Arial" w:cs="Arial"/>
                <w:lang w:val="en-US"/>
              </w:rPr>
            </w:pPr>
            <w:r w:rsidRPr="00A33956">
              <w:rPr>
                <w:rFonts w:ascii="Arial" w:hAnsi="Arial" w:cs="Arial"/>
                <w:lang w:val="en-US"/>
              </w:rPr>
              <w:t xml:space="preserve">2013-2014: </w:t>
            </w:r>
            <w:r>
              <w:rPr>
                <w:rFonts w:ascii="Arial" w:hAnsi="Arial" w:cs="Arial"/>
                <w:lang w:val="en-US"/>
              </w:rPr>
              <w:t xml:space="preserve">A1.2 - </w:t>
            </w:r>
            <w:r w:rsidRPr="00A33956">
              <w:rPr>
                <w:rFonts w:ascii="Arial" w:hAnsi="Arial" w:cs="Arial"/>
                <w:lang w:val="en-US"/>
              </w:rPr>
              <w:t>(Near) optimal or robust design, storage and operating strategies for selected systems (D1.2).</w:t>
            </w:r>
          </w:p>
        </w:tc>
      </w:tr>
      <w:tr w:rsidR="00106D44" w:rsidRPr="00345DB7"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nil"/>
              <w:left w:val="single" w:sz="4" w:space="0" w:color="auto"/>
              <w:bottom w:val="nil"/>
              <w:right w:val="single" w:sz="4" w:space="0" w:color="000000"/>
            </w:tcBorders>
            <w:noWrap/>
            <w:vAlign w:val="center"/>
          </w:tcPr>
          <w:p w:rsidR="00106D44" w:rsidRPr="00A33956" w:rsidRDefault="00106D44" w:rsidP="000419AE">
            <w:pPr>
              <w:jc w:val="both"/>
              <w:rPr>
                <w:rFonts w:ascii="Arial" w:hAnsi="Arial" w:cs="Arial"/>
                <w:lang w:val="en-US"/>
              </w:rPr>
            </w:pPr>
          </w:p>
        </w:tc>
        <w:tc>
          <w:tcPr>
            <w:tcW w:w="7351" w:type="dxa"/>
            <w:tcBorders>
              <w:top w:val="single" w:sz="4" w:space="0" w:color="auto"/>
              <w:left w:val="nil"/>
              <w:bottom w:val="single" w:sz="4" w:space="0" w:color="auto"/>
              <w:right w:val="single" w:sz="4" w:space="0" w:color="000000"/>
            </w:tcBorders>
            <w:vAlign w:val="center"/>
          </w:tcPr>
          <w:p w:rsidR="00106D44" w:rsidRPr="00A33956" w:rsidRDefault="00106D44" w:rsidP="000419AE">
            <w:pPr>
              <w:jc w:val="both"/>
              <w:rPr>
                <w:rFonts w:ascii="Arial" w:hAnsi="Arial" w:cs="Arial"/>
                <w:lang w:val="en-US"/>
              </w:rPr>
            </w:pPr>
            <w:r w:rsidRPr="00A33956">
              <w:rPr>
                <w:rFonts w:ascii="Arial" w:hAnsi="Arial" w:cs="Arial"/>
                <w:lang w:val="en-US"/>
              </w:rPr>
              <w:t xml:space="preserve">Activity 2: </w:t>
            </w:r>
            <w:r w:rsidRPr="00A33956">
              <w:rPr>
                <w:rFonts w:ascii="Arial" w:hAnsi="Arial" w:cs="Arial"/>
                <w:b/>
                <w:lang w:val="en-US"/>
              </w:rPr>
              <w:t>Managing container flows at the cargo level</w:t>
            </w:r>
          </w:p>
        </w:tc>
      </w:tr>
      <w:tr w:rsidR="00106D44" w:rsidRPr="00A33956"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nil"/>
              <w:left w:val="single" w:sz="4" w:space="0" w:color="auto"/>
              <w:bottom w:val="nil"/>
              <w:right w:val="single" w:sz="4" w:space="0" w:color="000000"/>
            </w:tcBorders>
            <w:noWrap/>
            <w:vAlign w:val="center"/>
          </w:tcPr>
          <w:p w:rsidR="00106D44" w:rsidRPr="00A33956" w:rsidRDefault="00106D44" w:rsidP="000419AE">
            <w:pPr>
              <w:jc w:val="both"/>
              <w:rPr>
                <w:rFonts w:ascii="Arial" w:hAnsi="Arial" w:cs="Arial"/>
                <w:lang w:val="en-US"/>
              </w:rPr>
            </w:pPr>
            <w:r w:rsidRPr="00A33956">
              <w:rPr>
                <w:rFonts w:ascii="Arial" w:hAnsi="Arial" w:cs="Arial"/>
                <w:lang w:val="en-US"/>
              </w:rPr>
              <w:t>Duration</w:t>
            </w:r>
          </w:p>
        </w:tc>
        <w:tc>
          <w:tcPr>
            <w:tcW w:w="7351" w:type="dxa"/>
            <w:tcBorders>
              <w:top w:val="single" w:sz="4" w:space="0" w:color="auto"/>
              <w:left w:val="nil"/>
              <w:bottom w:val="single" w:sz="4" w:space="0" w:color="auto"/>
              <w:right w:val="single" w:sz="4" w:space="0" w:color="000000"/>
            </w:tcBorders>
            <w:vAlign w:val="center"/>
          </w:tcPr>
          <w:p w:rsidR="00106D44" w:rsidRPr="00A33956" w:rsidRDefault="00106D44" w:rsidP="000419AE">
            <w:pPr>
              <w:jc w:val="both"/>
              <w:rPr>
                <w:rFonts w:ascii="Arial" w:hAnsi="Arial" w:cs="Arial"/>
                <w:lang w:val="en-US"/>
              </w:rPr>
            </w:pPr>
            <w:r w:rsidRPr="00A33956">
              <w:rPr>
                <w:rFonts w:ascii="Arial" w:hAnsi="Arial" w:cs="Arial"/>
                <w:lang w:val="en-US"/>
              </w:rPr>
              <w:t xml:space="preserve">2012-2014. </w:t>
            </w:r>
            <w:proofErr w:type="spellStart"/>
            <w:r w:rsidRPr="00A33956">
              <w:rPr>
                <w:rFonts w:ascii="Arial" w:hAnsi="Arial" w:cs="Arial"/>
                <w:lang w:val="en-US"/>
              </w:rPr>
              <w:t>Projectleader</w:t>
            </w:r>
            <w:proofErr w:type="spellEnd"/>
            <w:r w:rsidRPr="00A33956">
              <w:rPr>
                <w:rFonts w:ascii="Arial" w:hAnsi="Arial" w:cs="Arial"/>
                <w:lang w:val="en-US"/>
              </w:rPr>
              <w:t xml:space="preserve">: Jan </w:t>
            </w:r>
            <w:proofErr w:type="spellStart"/>
            <w:r w:rsidRPr="00A33956">
              <w:rPr>
                <w:rFonts w:ascii="Arial" w:hAnsi="Arial" w:cs="Arial"/>
                <w:lang w:val="en-US"/>
              </w:rPr>
              <w:t>Fransoo</w:t>
            </w:r>
            <w:proofErr w:type="spellEnd"/>
            <w:r w:rsidRPr="00A33956">
              <w:rPr>
                <w:rFonts w:ascii="Arial" w:hAnsi="Arial" w:cs="Arial"/>
                <w:lang w:val="en-US"/>
              </w:rPr>
              <w:t xml:space="preserve"> (</w:t>
            </w:r>
            <w:proofErr w:type="spellStart"/>
            <w:r w:rsidRPr="00A33956">
              <w:rPr>
                <w:rFonts w:ascii="Arial" w:hAnsi="Arial" w:cs="Arial"/>
                <w:lang w:val="en-US"/>
              </w:rPr>
              <w:t>TUe</w:t>
            </w:r>
            <w:proofErr w:type="spellEnd"/>
            <w:r w:rsidRPr="00A33956">
              <w:rPr>
                <w:rFonts w:ascii="Arial" w:hAnsi="Arial" w:cs="Arial"/>
                <w:lang w:val="en-US"/>
              </w:rPr>
              <w:t>)</w:t>
            </w:r>
          </w:p>
        </w:tc>
      </w:tr>
      <w:tr w:rsidR="00106D44" w:rsidRPr="00345DB7"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nil"/>
              <w:left w:val="single" w:sz="4" w:space="0" w:color="auto"/>
              <w:bottom w:val="nil"/>
              <w:right w:val="single" w:sz="4" w:space="0" w:color="000000"/>
            </w:tcBorders>
            <w:noWrap/>
            <w:vAlign w:val="center"/>
          </w:tcPr>
          <w:p w:rsidR="00106D44" w:rsidRPr="00A33956" w:rsidRDefault="00106D44" w:rsidP="00A96F2D">
            <w:pPr>
              <w:jc w:val="both"/>
              <w:rPr>
                <w:rFonts w:ascii="Arial" w:hAnsi="Arial" w:cs="Arial"/>
                <w:lang w:val="en-US"/>
              </w:rPr>
            </w:pPr>
            <w:r w:rsidRPr="00A33956">
              <w:rPr>
                <w:rFonts w:ascii="Arial" w:hAnsi="Arial" w:cs="Arial"/>
                <w:lang w:val="en-US"/>
              </w:rPr>
              <w:t>Deliverables/</w:t>
            </w:r>
          </w:p>
          <w:p w:rsidR="00106D44" w:rsidRPr="00A33956" w:rsidRDefault="00106D44" w:rsidP="00A96F2D">
            <w:pPr>
              <w:jc w:val="both"/>
              <w:rPr>
                <w:rFonts w:ascii="Arial" w:hAnsi="Arial" w:cs="Arial"/>
                <w:lang w:val="en-US"/>
              </w:rPr>
            </w:pPr>
            <w:r w:rsidRPr="00A33956">
              <w:rPr>
                <w:rFonts w:ascii="Arial" w:hAnsi="Arial" w:cs="Arial"/>
                <w:lang w:val="en-US"/>
              </w:rPr>
              <w:t>Milestones:</w:t>
            </w:r>
          </w:p>
        </w:tc>
        <w:tc>
          <w:tcPr>
            <w:tcW w:w="7351" w:type="dxa"/>
            <w:tcBorders>
              <w:top w:val="single" w:sz="4" w:space="0" w:color="auto"/>
              <w:left w:val="nil"/>
              <w:bottom w:val="single" w:sz="4" w:space="0" w:color="auto"/>
              <w:right w:val="single" w:sz="4" w:space="0" w:color="000000"/>
            </w:tcBorders>
            <w:vAlign w:val="center"/>
          </w:tcPr>
          <w:p w:rsidR="00106D44" w:rsidRPr="00A33956" w:rsidRDefault="00106D44" w:rsidP="00576DC6">
            <w:pPr>
              <w:jc w:val="both"/>
              <w:rPr>
                <w:rFonts w:ascii="Arial" w:hAnsi="Arial" w:cs="Arial"/>
                <w:lang w:val="en-US"/>
              </w:rPr>
            </w:pPr>
            <w:r w:rsidRPr="00A33956">
              <w:rPr>
                <w:rFonts w:ascii="Arial" w:hAnsi="Arial" w:cs="Arial"/>
                <w:lang w:val="en-US"/>
              </w:rPr>
              <w:t xml:space="preserve">2012-2013: </w:t>
            </w:r>
            <w:r>
              <w:rPr>
                <w:rFonts w:ascii="Arial" w:hAnsi="Arial" w:cs="Arial"/>
                <w:lang w:val="en-US"/>
              </w:rPr>
              <w:t xml:space="preserve">A2.1 - </w:t>
            </w:r>
            <w:r w:rsidRPr="00A33956">
              <w:rPr>
                <w:rFonts w:ascii="Arial" w:hAnsi="Arial" w:cs="Arial"/>
                <w:lang w:val="en-US"/>
              </w:rPr>
              <w:t>Field work and data collection. Develop 2 analytical models and use this as input to some strategic discussions with the companies involved (D2.1).</w:t>
            </w:r>
          </w:p>
        </w:tc>
      </w:tr>
      <w:tr w:rsidR="00106D44" w:rsidRPr="00345DB7"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single" w:sz="4" w:space="0" w:color="auto"/>
              <w:left w:val="single" w:sz="4" w:space="0" w:color="auto"/>
              <w:bottom w:val="single" w:sz="4" w:space="0" w:color="auto"/>
              <w:right w:val="single" w:sz="4" w:space="0" w:color="000000"/>
            </w:tcBorders>
            <w:noWrap/>
            <w:vAlign w:val="center"/>
          </w:tcPr>
          <w:p w:rsidR="00106D44" w:rsidRPr="00A33956" w:rsidRDefault="00106D44" w:rsidP="00E569D9">
            <w:pPr>
              <w:jc w:val="both"/>
              <w:rPr>
                <w:rFonts w:ascii="Arial" w:hAnsi="Arial" w:cs="Arial"/>
                <w:lang w:val="en-US"/>
              </w:rPr>
            </w:pPr>
          </w:p>
        </w:tc>
        <w:tc>
          <w:tcPr>
            <w:tcW w:w="7351" w:type="dxa"/>
            <w:tcBorders>
              <w:top w:val="single" w:sz="4" w:space="0" w:color="auto"/>
              <w:left w:val="nil"/>
              <w:bottom w:val="single" w:sz="4" w:space="0" w:color="auto"/>
              <w:right w:val="single" w:sz="4" w:space="0" w:color="000000"/>
            </w:tcBorders>
          </w:tcPr>
          <w:p w:rsidR="00106D44" w:rsidRPr="00A33956" w:rsidRDefault="00106D44" w:rsidP="000419AE">
            <w:pPr>
              <w:jc w:val="both"/>
              <w:rPr>
                <w:rFonts w:ascii="Arial" w:hAnsi="Arial" w:cs="Arial"/>
                <w:lang w:val="en-US"/>
              </w:rPr>
            </w:pPr>
            <w:r w:rsidRPr="00A33956">
              <w:rPr>
                <w:rFonts w:ascii="Arial" w:hAnsi="Arial" w:cs="Arial"/>
                <w:lang w:val="en-US"/>
              </w:rPr>
              <w:t xml:space="preserve">2013-2014: </w:t>
            </w:r>
            <w:r>
              <w:rPr>
                <w:rFonts w:ascii="Arial" w:hAnsi="Arial" w:cs="Arial"/>
                <w:lang w:val="en-US"/>
              </w:rPr>
              <w:t xml:space="preserve">A2.2 - </w:t>
            </w:r>
            <w:r w:rsidRPr="00A33956">
              <w:rPr>
                <w:rFonts w:ascii="Arial" w:hAnsi="Arial" w:cs="Arial"/>
                <w:lang w:val="en-US"/>
              </w:rPr>
              <w:t>Build the simulation model, use this to obtain more general insights, and pilot the model with decision makers in the companies and the Port Authority (D2.2).</w:t>
            </w:r>
          </w:p>
        </w:tc>
      </w:tr>
      <w:tr w:rsidR="00106D44" w:rsidRPr="00345DB7"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single" w:sz="4" w:space="0" w:color="auto"/>
              <w:left w:val="single" w:sz="4" w:space="0" w:color="auto"/>
              <w:bottom w:val="single" w:sz="4" w:space="0" w:color="auto"/>
              <w:right w:val="single" w:sz="4" w:space="0" w:color="000000"/>
            </w:tcBorders>
            <w:noWrap/>
            <w:vAlign w:val="center"/>
          </w:tcPr>
          <w:p w:rsidR="00106D44" w:rsidRPr="00A33956" w:rsidRDefault="00106D44" w:rsidP="00E569D9">
            <w:pPr>
              <w:jc w:val="both"/>
              <w:rPr>
                <w:rFonts w:ascii="Arial" w:hAnsi="Arial" w:cs="Arial"/>
                <w:lang w:val="en-US"/>
              </w:rPr>
            </w:pPr>
          </w:p>
        </w:tc>
        <w:tc>
          <w:tcPr>
            <w:tcW w:w="7351" w:type="dxa"/>
            <w:tcBorders>
              <w:top w:val="single" w:sz="4" w:space="0" w:color="auto"/>
              <w:left w:val="nil"/>
              <w:bottom w:val="single" w:sz="4" w:space="0" w:color="auto"/>
              <w:right w:val="single" w:sz="4" w:space="0" w:color="000000"/>
            </w:tcBorders>
            <w:vAlign w:val="center"/>
          </w:tcPr>
          <w:p w:rsidR="00106D44" w:rsidRPr="00A33956" w:rsidRDefault="00106D44" w:rsidP="000419AE">
            <w:pPr>
              <w:jc w:val="both"/>
              <w:rPr>
                <w:rFonts w:ascii="Arial" w:hAnsi="Arial" w:cs="Arial"/>
                <w:lang w:val="en-US"/>
              </w:rPr>
            </w:pPr>
            <w:r w:rsidRPr="00A33956">
              <w:rPr>
                <w:rFonts w:ascii="Arial" w:hAnsi="Arial" w:cs="Arial"/>
                <w:lang w:val="en-US"/>
              </w:rPr>
              <w:t xml:space="preserve">Activity 3: </w:t>
            </w:r>
            <w:r w:rsidRPr="00A33956">
              <w:rPr>
                <w:rFonts w:ascii="Arial" w:hAnsi="Arial" w:cs="Arial"/>
                <w:b/>
                <w:lang w:val="en-US"/>
              </w:rPr>
              <w:t>Creating value with information flows at the cargo level</w:t>
            </w:r>
          </w:p>
        </w:tc>
      </w:tr>
      <w:tr w:rsidR="00106D44" w:rsidRPr="00A33956"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single" w:sz="4" w:space="0" w:color="auto"/>
              <w:left w:val="single" w:sz="4" w:space="0" w:color="auto"/>
              <w:bottom w:val="single" w:sz="4" w:space="0" w:color="auto"/>
              <w:right w:val="single" w:sz="4" w:space="0" w:color="000000"/>
            </w:tcBorders>
            <w:noWrap/>
            <w:vAlign w:val="center"/>
          </w:tcPr>
          <w:p w:rsidR="00106D44" w:rsidRPr="00A33956" w:rsidRDefault="00106D44" w:rsidP="000419AE">
            <w:pPr>
              <w:jc w:val="both"/>
              <w:rPr>
                <w:rFonts w:ascii="Arial" w:hAnsi="Arial" w:cs="Arial"/>
                <w:lang w:val="en-US"/>
              </w:rPr>
            </w:pPr>
            <w:r w:rsidRPr="00A33956">
              <w:rPr>
                <w:rFonts w:ascii="Arial" w:hAnsi="Arial" w:cs="Arial"/>
                <w:lang w:val="en-US"/>
              </w:rPr>
              <w:t>Duration</w:t>
            </w:r>
          </w:p>
        </w:tc>
        <w:tc>
          <w:tcPr>
            <w:tcW w:w="7351" w:type="dxa"/>
            <w:tcBorders>
              <w:top w:val="single" w:sz="4" w:space="0" w:color="auto"/>
              <w:left w:val="nil"/>
              <w:bottom w:val="single" w:sz="4" w:space="0" w:color="auto"/>
              <w:right w:val="single" w:sz="4" w:space="0" w:color="000000"/>
            </w:tcBorders>
            <w:vAlign w:val="center"/>
          </w:tcPr>
          <w:p w:rsidR="00106D44" w:rsidRPr="00A33956" w:rsidRDefault="00106D44" w:rsidP="000419AE">
            <w:pPr>
              <w:jc w:val="both"/>
              <w:rPr>
                <w:rFonts w:ascii="Arial" w:hAnsi="Arial" w:cs="Arial"/>
                <w:lang w:val="en-US"/>
              </w:rPr>
            </w:pPr>
            <w:r w:rsidRPr="00A33956">
              <w:rPr>
                <w:rFonts w:ascii="Arial" w:hAnsi="Arial" w:cs="Arial"/>
                <w:lang w:val="en-US"/>
              </w:rPr>
              <w:t xml:space="preserve">2012-2014. </w:t>
            </w:r>
            <w:proofErr w:type="spellStart"/>
            <w:r w:rsidRPr="0098363C">
              <w:rPr>
                <w:rFonts w:ascii="Arial" w:hAnsi="Arial" w:cs="Arial"/>
                <w:lang w:val="en-US"/>
              </w:rPr>
              <w:t>Projectleader</w:t>
            </w:r>
            <w:proofErr w:type="spellEnd"/>
            <w:r w:rsidRPr="0098363C">
              <w:rPr>
                <w:rFonts w:ascii="Arial" w:hAnsi="Arial" w:cs="Arial"/>
                <w:lang w:val="en-US"/>
              </w:rPr>
              <w:t xml:space="preserve">: Rob </w:t>
            </w:r>
            <w:proofErr w:type="spellStart"/>
            <w:r w:rsidRPr="0098363C">
              <w:rPr>
                <w:rFonts w:ascii="Arial" w:hAnsi="Arial" w:cs="Arial"/>
                <w:lang w:val="en-US"/>
              </w:rPr>
              <w:t>Zuidwijk</w:t>
            </w:r>
            <w:proofErr w:type="spellEnd"/>
            <w:r w:rsidRPr="0098363C">
              <w:rPr>
                <w:rFonts w:ascii="Arial" w:hAnsi="Arial" w:cs="Arial"/>
                <w:lang w:val="en-US"/>
              </w:rPr>
              <w:t xml:space="preserve"> (TUD)</w:t>
            </w:r>
          </w:p>
        </w:tc>
      </w:tr>
      <w:tr w:rsidR="00106D44" w:rsidRPr="00AA3A65"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single" w:sz="4" w:space="0" w:color="auto"/>
              <w:left w:val="single" w:sz="4" w:space="0" w:color="auto"/>
              <w:bottom w:val="single" w:sz="4" w:space="0" w:color="auto"/>
              <w:right w:val="single" w:sz="4" w:space="0" w:color="000000"/>
            </w:tcBorders>
            <w:noWrap/>
          </w:tcPr>
          <w:p w:rsidR="00106D44" w:rsidRPr="00A33956" w:rsidRDefault="00106D44" w:rsidP="00576DC6">
            <w:pPr>
              <w:jc w:val="both"/>
              <w:rPr>
                <w:rFonts w:ascii="Arial" w:hAnsi="Arial" w:cs="Arial"/>
                <w:lang w:val="en-US"/>
              </w:rPr>
            </w:pPr>
            <w:r w:rsidRPr="00A33956">
              <w:rPr>
                <w:rFonts w:ascii="Arial" w:hAnsi="Arial" w:cs="Arial"/>
                <w:lang w:val="en-US"/>
              </w:rPr>
              <w:t>Deliverables/</w:t>
            </w:r>
          </w:p>
          <w:p w:rsidR="00106D44" w:rsidRPr="00A33956" w:rsidRDefault="00106D44" w:rsidP="00B053CF">
            <w:pPr>
              <w:jc w:val="both"/>
              <w:rPr>
                <w:rFonts w:ascii="Arial" w:hAnsi="Arial" w:cs="Arial"/>
                <w:lang w:val="en-US"/>
              </w:rPr>
            </w:pPr>
            <w:r w:rsidRPr="00A33956">
              <w:rPr>
                <w:rFonts w:ascii="Arial" w:hAnsi="Arial" w:cs="Arial"/>
                <w:lang w:val="en-US"/>
              </w:rPr>
              <w:t>Milestones:</w:t>
            </w:r>
          </w:p>
        </w:tc>
        <w:tc>
          <w:tcPr>
            <w:tcW w:w="7351" w:type="dxa"/>
            <w:tcBorders>
              <w:top w:val="single" w:sz="4" w:space="0" w:color="auto"/>
              <w:left w:val="nil"/>
              <w:bottom w:val="single" w:sz="4" w:space="0" w:color="auto"/>
              <w:right w:val="single" w:sz="4" w:space="0" w:color="000000"/>
            </w:tcBorders>
            <w:vAlign w:val="center"/>
          </w:tcPr>
          <w:p w:rsidR="00106D44" w:rsidRPr="00AA3A65" w:rsidRDefault="00106D44" w:rsidP="00AA3A65">
            <w:pPr>
              <w:numPr>
                <w:ilvl w:val="0"/>
                <w:numId w:val="7"/>
              </w:numPr>
              <w:jc w:val="both"/>
              <w:rPr>
                <w:rFonts w:ascii="Arial" w:hAnsi="Arial" w:cs="Arial"/>
                <w:lang w:val="en-US"/>
              </w:rPr>
            </w:pPr>
            <w:r w:rsidRPr="00A33956">
              <w:rPr>
                <w:rFonts w:ascii="Arial" w:hAnsi="Arial" w:cs="Arial"/>
                <w:lang w:val="en-US"/>
              </w:rPr>
              <w:t xml:space="preserve">2012-2013:    </w:t>
            </w:r>
            <w:r>
              <w:rPr>
                <w:rFonts w:ascii="Arial" w:hAnsi="Arial" w:cs="Arial"/>
                <w:lang w:val="en-US"/>
              </w:rPr>
              <w:t xml:space="preserve">A3.1 - </w:t>
            </w:r>
            <w:r w:rsidRPr="00A33956">
              <w:rPr>
                <w:rFonts w:ascii="Arial" w:hAnsi="Arial" w:cs="Arial"/>
                <w:lang w:val="en-US"/>
              </w:rPr>
              <w:t>Two analytical models with associated results and insights</w:t>
            </w:r>
            <w:r>
              <w:rPr>
                <w:rFonts w:ascii="Arial" w:hAnsi="Arial" w:cs="Arial"/>
                <w:lang w:val="en-US"/>
              </w:rPr>
              <w:t>, and intermediate results that demonstrate how the analytical models are used to provide insights to the participants in the project.</w:t>
            </w:r>
            <w:r w:rsidRPr="00AA3A65">
              <w:rPr>
                <w:rFonts w:ascii="Arial" w:hAnsi="Arial" w:cs="Arial"/>
                <w:lang w:val="en-US"/>
              </w:rPr>
              <w:t xml:space="preserve"> (D3.1).</w:t>
            </w:r>
          </w:p>
        </w:tc>
      </w:tr>
      <w:tr w:rsidR="00106D44" w:rsidRPr="00A33956" w:rsidTr="0064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1528" w:type="dxa"/>
            <w:tcBorders>
              <w:top w:val="single" w:sz="4" w:space="0" w:color="auto"/>
              <w:left w:val="single" w:sz="4" w:space="0" w:color="auto"/>
              <w:bottom w:val="single" w:sz="4" w:space="0" w:color="auto"/>
              <w:right w:val="single" w:sz="4" w:space="0" w:color="000000"/>
            </w:tcBorders>
            <w:noWrap/>
          </w:tcPr>
          <w:p w:rsidR="00106D44" w:rsidRPr="00A33956" w:rsidRDefault="00106D44" w:rsidP="00576DC6">
            <w:pPr>
              <w:jc w:val="both"/>
              <w:rPr>
                <w:rFonts w:ascii="Arial" w:hAnsi="Arial" w:cs="Arial"/>
                <w:lang w:val="en-US"/>
              </w:rPr>
            </w:pPr>
          </w:p>
        </w:tc>
        <w:tc>
          <w:tcPr>
            <w:tcW w:w="7351" w:type="dxa"/>
            <w:tcBorders>
              <w:top w:val="single" w:sz="4" w:space="0" w:color="auto"/>
              <w:left w:val="nil"/>
              <w:bottom w:val="single" w:sz="4" w:space="0" w:color="auto"/>
              <w:right w:val="single" w:sz="4" w:space="0" w:color="000000"/>
            </w:tcBorders>
            <w:vAlign w:val="center"/>
          </w:tcPr>
          <w:p w:rsidR="00106D44" w:rsidRPr="00A33956" w:rsidRDefault="00106D44" w:rsidP="00AA3A65">
            <w:pPr>
              <w:numPr>
                <w:ilvl w:val="0"/>
                <w:numId w:val="7"/>
              </w:numPr>
              <w:jc w:val="both"/>
              <w:rPr>
                <w:rFonts w:ascii="Arial" w:hAnsi="Arial" w:cs="Arial"/>
                <w:lang w:val="en-US"/>
              </w:rPr>
            </w:pPr>
            <w:r w:rsidRPr="00A33956">
              <w:rPr>
                <w:rFonts w:ascii="Arial" w:hAnsi="Arial" w:cs="Arial"/>
                <w:lang w:val="en-US"/>
              </w:rPr>
              <w:t xml:space="preserve">2013-2014:   </w:t>
            </w:r>
            <w:r>
              <w:rPr>
                <w:rFonts w:ascii="Arial" w:hAnsi="Arial" w:cs="Arial"/>
                <w:lang w:val="en-US"/>
              </w:rPr>
              <w:t>A3.2 -</w:t>
            </w:r>
            <w:r w:rsidRPr="00A33956">
              <w:rPr>
                <w:rFonts w:ascii="Arial" w:hAnsi="Arial" w:cs="Arial"/>
                <w:lang w:val="en-US"/>
              </w:rPr>
              <w:t xml:space="preserve"> </w:t>
            </w:r>
            <w:r w:rsidRPr="00C570A9">
              <w:rPr>
                <w:rFonts w:ascii="Arial" w:hAnsi="Arial" w:cs="Arial"/>
                <w:lang w:val="en-US"/>
              </w:rPr>
              <w:t xml:space="preserve">A decision support tool, specific to </w:t>
            </w:r>
            <w:r>
              <w:rPr>
                <w:rFonts w:ascii="Arial" w:hAnsi="Arial" w:cs="Arial"/>
                <w:lang w:val="en-US"/>
              </w:rPr>
              <w:t>part of the hinterland network of the port of Rotterdam, and i</w:t>
            </w:r>
            <w:r w:rsidRPr="00AA3A65">
              <w:rPr>
                <w:rFonts w:ascii="Arial" w:hAnsi="Arial" w:cs="Arial"/>
                <w:lang w:val="en-US"/>
              </w:rPr>
              <w:t>ntermediate results that demonstrate how the decision suppo</w:t>
            </w:r>
            <w:r>
              <w:rPr>
                <w:rFonts w:ascii="Arial" w:hAnsi="Arial" w:cs="Arial"/>
                <w:lang w:val="en-US"/>
              </w:rPr>
              <w:t>rt tool is</w:t>
            </w:r>
            <w:r w:rsidRPr="00AA3A65">
              <w:rPr>
                <w:rFonts w:ascii="Arial" w:hAnsi="Arial" w:cs="Arial"/>
                <w:lang w:val="en-US"/>
              </w:rPr>
              <w:t xml:space="preserve"> used to provide insights to the participants in the project.</w:t>
            </w:r>
            <w:r>
              <w:rPr>
                <w:rFonts w:ascii="Arial" w:hAnsi="Arial" w:cs="Arial"/>
                <w:lang w:val="en-US"/>
              </w:rPr>
              <w:t xml:space="preserve"> </w:t>
            </w:r>
            <w:r w:rsidRPr="00A33956">
              <w:rPr>
                <w:rFonts w:ascii="Arial" w:hAnsi="Arial" w:cs="Arial"/>
                <w:lang w:val="en-US"/>
              </w:rPr>
              <w:t>(D3.2)</w:t>
            </w:r>
            <w:r>
              <w:rPr>
                <w:rFonts w:ascii="Arial" w:hAnsi="Arial" w:cs="Arial"/>
                <w:lang w:val="en-US"/>
              </w:rPr>
              <w:t>.</w:t>
            </w:r>
          </w:p>
        </w:tc>
      </w:tr>
    </w:tbl>
    <w:p w:rsidR="00106D44" w:rsidRPr="00A33956" w:rsidRDefault="00106D44" w:rsidP="000419AE">
      <w:pPr>
        <w:tabs>
          <w:tab w:val="left" w:pos="540"/>
        </w:tabs>
        <w:jc w:val="both"/>
        <w:rPr>
          <w:rFonts w:ascii="Arial" w:hAnsi="Arial" w:cs="Arial"/>
          <w:lang w:val="en-US"/>
        </w:rPr>
      </w:pPr>
    </w:p>
    <w:p w:rsidR="00106D44" w:rsidRPr="00A33956" w:rsidRDefault="00106D44" w:rsidP="00886555">
      <w:pPr>
        <w:jc w:val="both"/>
        <w:rPr>
          <w:rFonts w:ascii="Arial" w:hAnsi="Arial" w:cs="Arial"/>
          <w:i/>
          <w:lang w:val="en-US"/>
        </w:rPr>
      </w:pPr>
      <w:r w:rsidRPr="00A33956">
        <w:rPr>
          <w:rFonts w:ascii="Arial" w:hAnsi="Arial" w:cs="Arial"/>
          <w:i/>
          <w:lang w:val="en-US"/>
        </w:rPr>
        <w:t>Project breakdown</w:t>
      </w:r>
      <w:r>
        <w:rPr>
          <w:rFonts w:ascii="Arial" w:hAnsi="Arial" w:cs="Arial"/>
          <w:i/>
          <w:lang w:val="en-US"/>
        </w:rPr>
        <w:t xml:space="preserve"> into subprojects and activities</w:t>
      </w:r>
    </w:p>
    <w:p w:rsidR="00106D44" w:rsidRPr="00A33956" w:rsidRDefault="00106D44" w:rsidP="000419AE">
      <w:pPr>
        <w:tabs>
          <w:tab w:val="left" w:pos="540"/>
        </w:tabs>
        <w:jc w:val="both"/>
        <w:rPr>
          <w:rFonts w:ascii="Arial" w:hAnsi="Arial" w:cs="Arial"/>
          <w:lang w:val="en-US"/>
        </w:rPr>
      </w:pPr>
    </w:p>
    <w:tbl>
      <w:tblPr>
        <w:tblW w:w="8879" w:type="dxa"/>
        <w:tblInd w:w="-20" w:type="dxa"/>
        <w:tblCellMar>
          <w:left w:w="70" w:type="dxa"/>
          <w:right w:w="70" w:type="dxa"/>
        </w:tblCellMar>
        <w:tblLook w:val="00A0" w:firstRow="1" w:lastRow="0" w:firstColumn="1" w:lastColumn="0" w:noHBand="0" w:noVBand="0"/>
      </w:tblPr>
      <w:tblGrid>
        <w:gridCol w:w="8879"/>
      </w:tblGrid>
      <w:tr w:rsidR="00106D44" w:rsidRPr="00345DB7" w:rsidTr="006425B2">
        <w:trPr>
          <w:trHeight w:val="420"/>
        </w:trPr>
        <w:tc>
          <w:tcPr>
            <w:tcW w:w="8879" w:type="dxa"/>
            <w:tcBorders>
              <w:top w:val="single" w:sz="4" w:space="0" w:color="auto"/>
              <w:left w:val="single" w:sz="4" w:space="0" w:color="auto"/>
              <w:bottom w:val="single" w:sz="4" w:space="0" w:color="auto"/>
              <w:right w:val="single" w:sz="4" w:space="0" w:color="000000"/>
            </w:tcBorders>
            <w:shd w:val="clear" w:color="000000" w:fill="DDDDDD"/>
            <w:vAlign w:val="center"/>
          </w:tcPr>
          <w:p w:rsidR="00106D44" w:rsidRPr="00A33956" w:rsidRDefault="00106D44" w:rsidP="000419AE">
            <w:pPr>
              <w:jc w:val="both"/>
              <w:rPr>
                <w:rFonts w:ascii="Arial" w:hAnsi="Arial" w:cs="Arial"/>
                <w:lang w:val="en-US"/>
              </w:rPr>
            </w:pPr>
            <w:r w:rsidRPr="00A33956">
              <w:rPr>
                <w:rFonts w:ascii="Arial" w:hAnsi="Arial" w:cs="Arial"/>
                <w:lang w:val="en-US"/>
              </w:rPr>
              <w:t>Activity 1:</w:t>
            </w:r>
            <w:r w:rsidRPr="00A33956">
              <w:rPr>
                <w:rFonts w:ascii="Arial" w:hAnsi="Arial" w:cs="Arial"/>
                <w:b/>
                <w:lang w:val="en-US"/>
              </w:rPr>
              <w:t xml:space="preserve"> Managing cross-dock operations at the cargo level</w:t>
            </w: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Default="00106D44" w:rsidP="000419AE">
            <w:pPr>
              <w:jc w:val="both"/>
              <w:rPr>
                <w:rFonts w:ascii="Arial" w:hAnsi="Arial" w:cs="Arial"/>
                <w:lang w:val="en-US"/>
              </w:rPr>
            </w:pPr>
            <w:r w:rsidRPr="00A33956">
              <w:rPr>
                <w:rFonts w:ascii="Arial" w:hAnsi="Arial" w:cs="Arial"/>
                <w:lang w:val="en-US"/>
              </w:rPr>
              <w:t>Description:</w:t>
            </w:r>
          </w:p>
          <w:p w:rsidR="00106D44" w:rsidRPr="00A33956" w:rsidRDefault="00106D44" w:rsidP="000419AE">
            <w:pPr>
              <w:jc w:val="both"/>
              <w:rPr>
                <w:rFonts w:ascii="Arial" w:hAnsi="Arial" w:cs="Arial"/>
                <w:lang w:val="en-US"/>
              </w:rPr>
            </w:pPr>
          </w:p>
          <w:p w:rsidR="00106D44" w:rsidRDefault="00106D44" w:rsidP="00576887">
            <w:pPr>
              <w:jc w:val="both"/>
              <w:rPr>
                <w:rFonts w:ascii="Arial" w:hAnsi="Arial" w:cs="Arial"/>
                <w:lang w:val="en-US"/>
              </w:rPr>
            </w:pPr>
            <w:r w:rsidRPr="00A33956">
              <w:rPr>
                <w:rFonts w:ascii="Arial" w:hAnsi="Arial" w:cs="Arial"/>
                <w:lang w:val="en-US"/>
              </w:rPr>
              <w:t>The cross-dock operation envisioned in this project combines both unit-load and cargo cross-docking: it must be possible to store cargo temporarily, until further information becomes available. It should also be possible when this information becomes available, to rapidly retrieve the load from storage and timely merge it with other cargo in the same container. This requires a cross-dock operation that is designed for efficiency (space usage, cost), flexibility in handling (distribution information is not necessarily available upon receipt), as well as speed in operation (once the distribution mode information is available, the next departure due time should be realized). These different requirements require a non-conventional approach to the cross-dock design and operation. In addition, land for such type of operations is scarce, so space should be used efficiently. Compact cross</w:t>
            </w:r>
            <w:r w:rsidR="0017272D">
              <w:rPr>
                <w:rFonts w:ascii="Arial" w:hAnsi="Arial" w:cs="Arial"/>
                <w:lang w:val="en-US"/>
              </w:rPr>
              <w:t>-</w:t>
            </w:r>
            <w:r w:rsidRPr="00A33956">
              <w:rPr>
                <w:rFonts w:ascii="Arial" w:hAnsi="Arial" w:cs="Arial"/>
                <w:lang w:val="en-US"/>
              </w:rPr>
              <w:t>docks have the ability to use the limited space efficiently, paired with high performance.</w:t>
            </w:r>
          </w:p>
          <w:p w:rsidR="00106D44" w:rsidRPr="00A33956" w:rsidRDefault="00106D44" w:rsidP="00576887">
            <w:pPr>
              <w:jc w:val="both"/>
              <w:rPr>
                <w:rFonts w:ascii="Arial" w:hAnsi="Arial" w:cs="Arial"/>
                <w:lang w:val="en-US"/>
              </w:rPr>
            </w:pPr>
          </w:p>
          <w:p w:rsidR="00106D44" w:rsidRPr="00A33956" w:rsidRDefault="00106D44" w:rsidP="000419AE">
            <w:pPr>
              <w:jc w:val="both"/>
              <w:rPr>
                <w:rFonts w:ascii="Arial" w:hAnsi="Arial" w:cs="Arial"/>
                <w:lang w:val="en-US"/>
              </w:rPr>
            </w:pPr>
            <w:r w:rsidRPr="00A33956">
              <w:rPr>
                <w:rFonts w:ascii="Arial" w:hAnsi="Arial" w:cs="Arial"/>
                <w:lang w:val="en-US"/>
              </w:rPr>
              <w:lastRenderedPageBreak/>
              <w:t>Multiple compact system configurations are currently being developed that might realize the efficient cross dock process. The project aims to develop a tool by which multiple of such systems can be compared for costs, footprint, energy use/CO2 emissions, response time. In order to do this systems have to be optimized for response, including design and operation options. First results show that such systems can be cost competitive, can reduce footprint and energy consumption, and have shorter response times than more conventional systems.</w:t>
            </w: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Pr="00A33956" w:rsidRDefault="00106D44" w:rsidP="00576887">
            <w:pPr>
              <w:rPr>
                <w:rFonts w:ascii="Arial" w:hAnsi="Arial" w:cs="Arial"/>
                <w:lang w:val="en-US"/>
              </w:rPr>
            </w:pPr>
            <w:r w:rsidRPr="00A33956">
              <w:rPr>
                <w:rFonts w:ascii="Arial" w:hAnsi="Arial" w:cs="Arial"/>
                <w:lang w:val="en-US"/>
              </w:rPr>
              <w:lastRenderedPageBreak/>
              <w:t xml:space="preserve">Planning: </w:t>
            </w:r>
          </w:p>
          <w:p w:rsidR="00106D44" w:rsidRDefault="00106D44" w:rsidP="00576887">
            <w:pPr>
              <w:rPr>
                <w:rFonts w:ascii="Arial" w:hAnsi="Arial" w:cs="Arial"/>
                <w:lang w:val="en-US"/>
              </w:rPr>
            </w:pPr>
          </w:p>
          <w:p w:rsidR="00106D44" w:rsidRPr="00A33956" w:rsidRDefault="00106D44" w:rsidP="00576887">
            <w:pPr>
              <w:rPr>
                <w:rFonts w:ascii="Arial" w:hAnsi="Arial" w:cs="Arial"/>
                <w:lang w:val="en-US"/>
              </w:rPr>
            </w:pPr>
            <w:r w:rsidRPr="00A33956">
              <w:rPr>
                <w:rFonts w:ascii="Arial" w:hAnsi="Arial" w:cs="Arial"/>
                <w:lang w:val="en-US"/>
              </w:rPr>
              <w:t xml:space="preserve">First year: make a decision tool for selection between multiple compact storage/ cross dock systems. We will do this in close cooperation with </w:t>
            </w:r>
            <w:proofErr w:type="spellStart"/>
            <w:r w:rsidRPr="00A33956">
              <w:rPr>
                <w:rFonts w:ascii="Arial" w:hAnsi="Arial" w:cs="Arial"/>
                <w:lang w:val="en-US"/>
              </w:rPr>
              <w:t>Kloosterboer</w:t>
            </w:r>
            <w:proofErr w:type="spellEnd"/>
            <w:r w:rsidRPr="00A33956">
              <w:rPr>
                <w:rFonts w:ascii="Arial" w:hAnsi="Arial" w:cs="Arial"/>
                <w:lang w:val="en-US"/>
              </w:rPr>
              <w:t xml:space="preserve">, a company with wide experience in compact storage and cross dock solutions for frozen and refrigerated products. </w:t>
            </w:r>
            <w:proofErr w:type="spellStart"/>
            <w:r w:rsidRPr="00A33956">
              <w:rPr>
                <w:rFonts w:ascii="Arial" w:hAnsi="Arial" w:cs="Arial"/>
                <w:lang w:val="en-US"/>
              </w:rPr>
              <w:t>Kloosterboer</w:t>
            </w:r>
            <w:proofErr w:type="spellEnd"/>
            <w:r w:rsidRPr="00A33956">
              <w:rPr>
                <w:rFonts w:ascii="Arial" w:hAnsi="Arial" w:cs="Arial"/>
                <w:lang w:val="en-US"/>
              </w:rPr>
              <w:t xml:space="preserve"> is particularly looking for such a system selection tool.</w:t>
            </w:r>
          </w:p>
          <w:p w:rsidR="00106D44" w:rsidRDefault="00106D44" w:rsidP="000419AE">
            <w:pPr>
              <w:jc w:val="both"/>
              <w:rPr>
                <w:rFonts w:ascii="Arial" w:hAnsi="Arial" w:cs="Arial"/>
                <w:lang w:val="en-US"/>
              </w:rPr>
            </w:pPr>
          </w:p>
          <w:p w:rsidR="00106D44" w:rsidRPr="00A33956" w:rsidRDefault="00106D44" w:rsidP="000419AE">
            <w:pPr>
              <w:jc w:val="both"/>
              <w:rPr>
                <w:rFonts w:ascii="Arial" w:hAnsi="Arial" w:cs="Arial"/>
                <w:lang w:val="en-US"/>
              </w:rPr>
            </w:pPr>
            <w:r w:rsidRPr="00A33956">
              <w:rPr>
                <w:rFonts w:ascii="Arial" w:hAnsi="Arial" w:cs="Arial"/>
                <w:lang w:val="en-US"/>
              </w:rPr>
              <w:t>Second year: develop (near) optimal or robust design, storage and operating strategies for selected systems.</w:t>
            </w: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Pr="00A33956" w:rsidRDefault="00106D44" w:rsidP="000419AE">
            <w:pPr>
              <w:jc w:val="both"/>
              <w:rPr>
                <w:rFonts w:ascii="Arial" w:hAnsi="Arial" w:cs="Arial"/>
                <w:lang w:val="en-US"/>
              </w:rPr>
            </w:pPr>
            <w:r w:rsidRPr="00A33956">
              <w:rPr>
                <w:rFonts w:ascii="Arial" w:hAnsi="Arial" w:cs="Arial"/>
                <w:lang w:val="en-US"/>
              </w:rPr>
              <w:t xml:space="preserve">Work distribution: One Postdoc will work fulltime on this project for two years, in close cooperation with </w:t>
            </w:r>
            <w:proofErr w:type="spellStart"/>
            <w:r w:rsidRPr="00A33956">
              <w:rPr>
                <w:rFonts w:ascii="Arial" w:hAnsi="Arial" w:cs="Arial"/>
                <w:lang w:val="en-US"/>
              </w:rPr>
              <w:t>Prof.dr</w:t>
            </w:r>
            <w:proofErr w:type="spellEnd"/>
            <w:r w:rsidRPr="00A33956">
              <w:rPr>
                <w:rFonts w:ascii="Arial" w:hAnsi="Arial" w:cs="Arial"/>
                <w:lang w:val="en-US"/>
              </w:rPr>
              <w:t xml:space="preserve">. </w:t>
            </w:r>
            <w:proofErr w:type="spellStart"/>
            <w:r w:rsidRPr="00A33956">
              <w:rPr>
                <w:rFonts w:ascii="Arial" w:hAnsi="Arial" w:cs="Arial"/>
                <w:lang w:val="en-US"/>
              </w:rPr>
              <w:t>Yugang</w:t>
            </w:r>
            <w:proofErr w:type="spellEnd"/>
            <w:r w:rsidRPr="00A33956">
              <w:rPr>
                <w:rFonts w:ascii="Arial" w:hAnsi="Arial" w:cs="Arial"/>
                <w:lang w:val="en-US"/>
              </w:rPr>
              <w:t xml:space="preserve"> Yu and </w:t>
            </w:r>
            <w:proofErr w:type="spellStart"/>
            <w:r w:rsidRPr="00A33956">
              <w:rPr>
                <w:rFonts w:ascii="Arial" w:hAnsi="Arial" w:cs="Arial"/>
                <w:lang w:val="en-US"/>
              </w:rPr>
              <w:t>Prof.dr</w:t>
            </w:r>
            <w:proofErr w:type="spellEnd"/>
            <w:r w:rsidRPr="00A33956">
              <w:rPr>
                <w:rFonts w:ascii="Arial" w:hAnsi="Arial" w:cs="Arial"/>
                <w:lang w:val="en-US"/>
              </w:rPr>
              <w:t>. René de Koster</w:t>
            </w:r>
            <w:r>
              <w:rPr>
                <w:rFonts w:ascii="Arial" w:hAnsi="Arial" w:cs="Arial"/>
                <w:lang w:val="en-US"/>
              </w:rPr>
              <w:t>.</w:t>
            </w: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Pr="00A33956" w:rsidRDefault="00106D44" w:rsidP="000419AE">
            <w:pPr>
              <w:jc w:val="both"/>
              <w:rPr>
                <w:rFonts w:ascii="Arial" w:hAnsi="Arial" w:cs="Arial"/>
                <w:lang w:val="en-US"/>
              </w:rPr>
            </w:pPr>
            <w:r w:rsidRPr="00A33956">
              <w:rPr>
                <w:rFonts w:ascii="Arial" w:hAnsi="Arial" w:cs="Arial"/>
                <w:lang w:val="en-US"/>
              </w:rPr>
              <w:t>Expected results/deliverables/milestones:</w:t>
            </w:r>
          </w:p>
          <w:p w:rsidR="00106D44" w:rsidRDefault="00106D44" w:rsidP="00576887">
            <w:pPr>
              <w:jc w:val="both"/>
              <w:rPr>
                <w:rFonts w:ascii="Arial" w:hAnsi="Arial" w:cs="Arial"/>
                <w:lang w:val="en-US"/>
              </w:rPr>
            </w:pPr>
          </w:p>
          <w:p w:rsidR="00106D44" w:rsidRPr="00A33956" w:rsidRDefault="00106D44" w:rsidP="00576887">
            <w:pPr>
              <w:jc w:val="both"/>
              <w:rPr>
                <w:rFonts w:ascii="Arial" w:hAnsi="Arial" w:cs="Arial"/>
                <w:lang w:val="en-US"/>
              </w:rPr>
            </w:pPr>
            <w:r w:rsidRPr="00A33956">
              <w:rPr>
                <w:rFonts w:ascii="Arial" w:hAnsi="Arial" w:cs="Arial"/>
                <w:lang w:val="en-US"/>
              </w:rPr>
              <w:t xml:space="preserve">We propose automated, compact cross-dock designs, storing cargo multi-tiered on a relatively small footprint. Compact cross-dock designs are known from various industries (e.g. parking garages in various Asian cities, or </w:t>
            </w:r>
            <w:proofErr w:type="spellStart"/>
            <w:r w:rsidRPr="00A33956">
              <w:rPr>
                <w:rFonts w:ascii="Arial" w:hAnsi="Arial" w:cs="Arial"/>
                <w:lang w:val="en-US"/>
              </w:rPr>
              <w:t>Volkwagen’s</w:t>
            </w:r>
            <w:proofErr w:type="spellEnd"/>
            <w:r w:rsidRPr="00A33956">
              <w:rPr>
                <w:rFonts w:ascii="Arial" w:hAnsi="Arial" w:cs="Arial"/>
                <w:lang w:val="en-US"/>
              </w:rPr>
              <w:t xml:space="preserve"> </w:t>
            </w:r>
            <w:proofErr w:type="spellStart"/>
            <w:r w:rsidRPr="00A33956">
              <w:rPr>
                <w:rFonts w:ascii="Arial" w:hAnsi="Arial" w:cs="Arial"/>
                <w:lang w:val="en-US"/>
              </w:rPr>
              <w:t>Autostadt</w:t>
            </w:r>
            <w:proofErr w:type="spellEnd"/>
            <w:r w:rsidRPr="00A33956">
              <w:rPr>
                <w:rFonts w:ascii="Arial" w:hAnsi="Arial" w:cs="Arial"/>
                <w:lang w:val="en-US"/>
              </w:rPr>
              <w:t>, the inspiration for the movie Mission Impossible IV). Such systems promise a short response time against acceptable cost, on a relatively small footprint. The main objectives are to come up with a decision support tool for system selection and robust design and operation rules for selected systems</w:t>
            </w:r>
          </w:p>
          <w:p w:rsidR="00106D44" w:rsidRPr="00A33956" w:rsidRDefault="00106D44" w:rsidP="000419AE">
            <w:pPr>
              <w:jc w:val="both"/>
              <w:rPr>
                <w:rFonts w:ascii="Arial" w:hAnsi="Arial" w:cs="Arial"/>
                <w:lang w:val="en-US"/>
              </w:rPr>
            </w:pPr>
          </w:p>
        </w:tc>
      </w:tr>
    </w:tbl>
    <w:p w:rsidR="00106D44" w:rsidRPr="00A33956" w:rsidRDefault="00106D44" w:rsidP="004D4AC1">
      <w:pPr>
        <w:tabs>
          <w:tab w:val="left" w:pos="540"/>
        </w:tabs>
        <w:jc w:val="both"/>
        <w:rPr>
          <w:rFonts w:ascii="Arial" w:hAnsi="Arial" w:cs="Arial"/>
          <w:lang w:val="en-US"/>
        </w:rPr>
      </w:pPr>
    </w:p>
    <w:tbl>
      <w:tblPr>
        <w:tblW w:w="8879" w:type="dxa"/>
        <w:tblInd w:w="-20" w:type="dxa"/>
        <w:tblCellMar>
          <w:left w:w="70" w:type="dxa"/>
          <w:right w:w="70" w:type="dxa"/>
        </w:tblCellMar>
        <w:tblLook w:val="00A0" w:firstRow="1" w:lastRow="0" w:firstColumn="1" w:lastColumn="0" w:noHBand="0" w:noVBand="0"/>
      </w:tblPr>
      <w:tblGrid>
        <w:gridCol w:w="8879"/>
      </w:tblGrid>
      <w:tr w:rsidR="00106D44" w:rsidRPr="00345DB7" w:rsidTr="006425B2">
        <w:trPr>
          <w:trHeight w:val="420"/>
        </w:trPr>
        <w:tc>
          <w:tcPr>
            <w:tcW w:w="8879" w:type="dxa"/>
            <w:tcBorders>
              <w:top w:val="single" w:sz="4" w:space="0" w:color="auto"/>
              <w:left w:val="single" w:sz="4" w:space="0" w:color="auto"/>
              <w:bottom w:val="single" w:sz="4" w:space="0" w:color="auto"/>
              <w:right w:val="single" w:sz="4" w:space="0" w:color="000000"/>
            </w:tcBorders>
            <w:shd w:val="clear" w:color="000000" w:fill="DDDDDD"/>
            <w:vAlign w:val="center"/>
          </w:tcPr>
          <w:p w:rsidR="00106D44" w:rsidRPr="00A33956" w:rsidRDefault="00106D44" w:rsidP="004D4AC1">
            <w:pPr>
              <w:jc w:val="both"/>
              <w:rPr>
                <w:rFonts w:ascii="Arial" w:hAnsi="Arial" w:cs="Arial"/>
                <w:lang w:val="en-US"/>
              </w:rPr>
            </w:pPr>
            <w:r w:rsidRPr="00A33956">
              <w:rPr>
                <w:rFonts w:ascii="Arial" w:hAnsi="Arial" w:cs="Arial"/>
                <w:lang w:val="en-US"/>
              </w:rPr>
              <w:t>Activity 2:</w:t>
            </w:r>
            <w:r w:rsidRPr="00A33956">
              <w:rPr>
                <w:rFonts w:ascii="Arial" w:hAnsi="Arial" w:cs="Arial"/>
                <w:b/>
                <w:lang w:val="en-US"/>
              </w:rPr>
              <w:t xml:space="preserve"> Managing container flows at the cargo level</w:t>
            </w: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Default="00106D44" w:rsidP="004D4AC1">
            <w:pPr>
              <w:jc w:val="both"/>
              <w:rPr>
                <w:rFonts w:ascii="Arial" w:hAnsi="Arial" w:cs="Arial"/>
                <w:lang w:val="en-US"/>
              </w:rPr>
            </w:pPr>
            <w:r w:rsidRPr="00A33956">
              <w:rPr>
                <w:rFonts w:ascii="Arial" w:hAnsi="Arial" w:cs="Arial"/>
                <w:lang w:val="en-US"/>
              </w:rPr>
              <w:t>Description:</w:t>
            </w:r>
          </w:p>
          <w:p w:rsidR="00106D44" w:rsidRDefault="00106D44" w:rsidP="004D4AC1">
            <w:pPr>
              <w:jc w:val="both"/>
              <w:rPr>
                <w:rFonts w:ascii="Arial" w:hAnsi="Arial" w:cs="Arial"/>
                <w:lang w:val="en-US"/>
              </w:rPr>
            </w:pPr>
          </w:p>
          <w:p w:rsidR="00106D44" w:rsidRDefault="00106D44" w:rsidP="004D4AC1">
            <w:pPr>
              <w:jc w:val="both"/>
              <w:rPr>
                <w:rFonts w:ascii="Arial" w:hAnsi="Arial" w:cs="Arial"/>
                <w:lang w:val="en-US"/>
              </w:rPr>
            </w:pPr>
            <w:r w:rsidRPr="00A33956">
              <w:rPr>
                <w:rFonts w:ascii="Arial" w:hAnsi="Arial" w:cs="Arial"/>
                <w:lang w:val="en-US"/>
              </w:rPr>
              <w:t>The growth of the maritime container has been primarily driven by shipments that would be designated FTL in conventional road transportation: a full container that travels from point-to-point. In many cases, this refers to the long-distance transit leg that the cargo is traveling. At the place of origin this could be the factory or a consolidation center where different cargo is combined into full containers. The place of destination is typically a distribution center where the container is unloaded, usually stored, and then distributed using traditional (non-container) load carriers. The fast grow</w:t>
            </w:r>
            <w:r w:rsidR="0017272D">
              <w:rPr>
                <w:rFonts w:ascii="Arial" w:hAnsi="Arial" w:cs="Arial"/>
                <w:lang w:val="en-US"/>
              </w:rPr>
              <w:t>th in containerization of ultra-</w:t>
            </w:r>
            <w:r w:rsidRPr="00A33956">
              <w:rPr>
                <w:rFonts w:ascii="Arial" w:hAnsi="Arial" w:cs="Arial"/>
                <w:lang w:val="en-US"/>
              </w:rPr>
              <w:t xml:space="preserve">short life cycle products - such as fruits, vegetables, flowers, and pharmaceuticals - has difficulty in matching </w:t>
            </w:r>
            <w:proofErr w:type="gramStart"/>
            <w:r w:rsidRPr="00A33956">
              <w:rPr>
                <w:rFonts w:ascii="Arial" w:hAnsi="Arial" w:cs="Arial"/>
                <w:lang w:val="en-US"/>
              </w:rPr>
              <w:t>this models</w:t>
            </w:r>
            <w:proofErr w:type="gramEnd"/>
            <w:r w:rsidRPr="00A33956">
              <w:rPr>
                <w:rFonts w:ascii="Arial" w:hAnsi="Arial" w:cs="Arial"/>
                <w:lang w:val="en-US"/>
              </w:rPr>
              <w:t xml:space="preserve">. Some flows, such as bananas, are very voluminous, and can be handled as if it were FTL cargo. However, many other volumes are much smaller, and filling complete container loads from origin to destination is no possible. In those cases, in a container network that operates in hub-and-spoke, cross-docking while </w:t>
            </w:r>
            <w:proofErr w:type="spellStart"/>
            <w:r w:rsidRPr="00A33956">
              <w:rPr>
                <w:rFonts w:ascii="Arial" w:hAnsi="Arial" w:cs="Arial"/>
                <w:lang w:val="en-US"/>
              </w:rPr>
              <w:t>transloading</w:t>
            </w:r>
            <w:proofErr w:type="spellEnd"/>
            <w:r w:rsidRPr="00A33956">
              <w:rPr>
                <w:rFonts w:ascii="Arial" w:hAnsi="Arial" w:cs="Arial"/>
                <w:lang w:val="en-US"/>
              </w:rPr>
              <w:t xml:space="preserve"> may need to be conducted at the port of arrival rather than at a distribution center further downstream the supply chain. In </w:t>
            </w:r>
            <w:r w:rsidRPr="00A33956">
              <w:rPr>
                <w:rFonts w:ascii="Arial" w:hAnsi="Arial" w:cs="Arial"/>
                <w:lang w:val="en-US"/>
              </w:rPr>
              <w:lastRenderedPageBreak/>
              <w:t xml:space="preserve">Europe, the </w:t>
            </w:r>
            <w:proofErr w:type="spellStart"/>
            <w:r w:rsidRPr="00A33956">
              <w:rPr>
                <w:rFonts w:ascii="Arial" w:hAnsi="Arial" w:cs="Arial"/>
                <w:lang w:val="en-US"/>
              </w:rPr>
              <w:t>transloading</w:t>
            </w:r>
            <w:proofErr w:type="spellEnd"/>
            <w:r w:rsidRPr="00A33956">
              <w:rPr>
                <w:rFonts w:ascii="Arial" w:hAnsi="Arial" w:cs="Arial"/>
                <w:lang w:val="en-US"/>
              </w:rPr>
              <w:t xml:space="preserve"> could be towards continental containers. Potentially, also </w:t>
            </w:r>
            <w:proofErr w:type="spellStart"/>
            <w:r w:rsidRPr="00A33956">
              <w:rPr>
                <w:rFonts w:ascii="Arial" w:hAnsi="Arial" w:cs="Arial"/>
                <w:lang w:val="en-US"/>
              </w:rPr>
              <w:t>palletization</w:t>
            </w:r>
            <w:proofErr w:type="spellEnd"/>
            <w:r w:rsidRPr="00A33956">
              <w:rPr>
                <w:rFonts w:ascii="Arial" w:hAnsi="Arial" w:cs="Arial"/>
                <w:lang w:val="en-US"/>
              </w:rPr>
              <w:t xml:space="preserve"> would be needed.</w:t>
            </w:r>
          </w:p>
          <w:p w:rsidR="00106D44" w:rsidRPr="00A33956" w:rsidRDefault="00106D44" w:rsidP="004D4AC1">
            <w:pPr>
              <w:jc w:val="both"/>
              <w:rPr>
                <w:rFonts w:ascii="Arial" w:hAnsi="Arial" w:cs="Arial"/>
                <w:lang w:val="en-US"/>
              </w:rPr>
            </w:pPr>
          </w:p>
          <w:p w:rsidR="00106D44" w:rsidRPr="00A33956" w:rsidRDefault="00106D44" w:rsidP="004D4AC1">
            <w:pPr>
              <w:jc w:val="both"/>
              <w:rPr>
                <w:rFonts w:ascii="Arial" w:hAnsi="Arial" w:cs="Arial"/>
                <w:lang w:val="en-US"/>
              </w:rPr>
            </w:pPr>
            <w:r w:rsidRPr="00A33956">
              <w:rPr>
                <w:rFonts w:ascii="Arial" w:hAnsi="Arial" w:cs="Arial"/>
                <w:lang w:val="en-US"/>
              </w:rPr>
              <w:t xml:space="preserve">Following the containerization of maritime loads, we also expect that containerization of continental loads will follow suit. Important drivers are the cost-effectiveness and eco-efficiency of intermodal transportation, whether by barge, rail, or short sea. Containerization of LTL continental flows is likely to be only possible in a network that operates with a limited number of hubs, where cross-docking and </w:t>
            </w:r>
            <w:proofErr w:type="spellStart"/>
            <w:r w:rsidRPr="00A33956">
              <w:rPr>
                <w:rFonts w:ascii="Arial" w:hAnsi="Arial" w:cs="Arial"/>
                <w:lang w:val="en-US"/>
              </w:rPr>
              <w:t>transloading</w:t>
            </w:r>
            <w:proofErr w:type="spellEnd"/>
            <w:r w:rsidRPr="00A33956">
              <w:rPr>
                <w:rFonts w:ascii="Arial" w:hAnsi="Arial" w:cs="Arial"/>
                <w:lang w:val="en-US"/>
              </w:rPr>
              <w:t xml:space="preserve"> could take place.</w:t>
            </w:r>
          </w:p>
          <w:p w:rsidR="00106D44" w:rsidRDefault="00106D44" w:rsidP="004D4AC1">
            <w:pPr>
              <w:jc w:val="both"/>
              <w:rPr>
                <w:rFonts w:ascii="Arial" w:hAnsi="Arial" w:cs="Arial"/>
                <w:lang w:val="en-US"/>
              </w:rPr>
            </w:pPr>
          </w:p>
          <w:p w:rsidR="00106D44" w:rsidRPr="00A33956" w:rsidRDefault="00106D44" w:rsidP="004D4AC1">
            <w:pPr>
              <w:jc w:val="both"/>
              <w:rPr>
                <w:rFonts w:ascii="Arial" w:hAnsi="Arial" w:cs="Arial"/>
                <w:lang w:val="en-US"/>
              </w:rPr>
            </w:pPr>
            <w:r w:rsidRPr="00A33956">
              <w:rPr>
                <w:rFonts w:ascii="Arial" w:hAnsi="Arial" w:cs="Arial"/>
                <w:lang w:val="en-US"/>
              </w:rPr>
              <w:t>The Netherlands may not necessarily be the best location for such continental LTL hubs, but locations like Venlo could qualify, specifically if a virtually integrated hub would be set up with Rotterdam. Such an integration would combine continental transportation with maritime transportation.</w:t>
            </w:r>
          </w:p>
          <w:p w:rsidR="00106D44" w:rsidRDefault="00106D44" w:rsidP="004D4AC1">
            <w:pPr>
              <w:jc w:val="both"/>
              <w:rPr>
                <w:rFonts w:ascii="Arial" w:hAnsi="Arial" w:cs="Arial"/>
                <w:lang w:val="en-US"/>
              </w:rPr>
            </w:pPr>
          </w:p>
          <w:p w:rsidR="00106D44" w:rsidRPr="00A33956" w:rsidRDefault="00106D44" w:rsidP="004D4AC1">
            <w:pPr>
              <w:jc w:val="both"/>
              <w:rPr>
                <w:rFonts w:ascii="Arial" w:hAnsi="Arial" w:cs="Arial"/>
                <w:lang w:val="en-US"/>
              </w:rPr>
            </w:pPr>
            <w:r w:rsidRPr="00A33956">
              <w:rPr>
                <w:rFonts w:ascii="Arial" w:hAnsi="Arial" w:cs="Arial"/>
                <w:lang w:val="en-US"/>
              </w:rPr>
              <w:t xml:space="preserve">In designing these networks, the tradeoff are qualitatively more or less clear, but not yet complete. For instance, the shorter the product life cycle, and the smaller the volume on the transit leg, the more likely a quayside </w:t>
            </w:r>
            <w:proofErr w:type="spellStart"/>
            <w:r w:rsidRPr="00A33956">
              <w:rPr>
                <w:rFonts w:ascii="Arial" w:hAnsi="Arial" w:cs="Arial"/>
                <w:lang w:val="en-US"/>
              </w:rPr>
              <w:t>crossdock</w:t>
            </w:r>
            <w:proofErr w:type="spellEnd"/>
            <w:r w:rsidRPr="00A33956">
              <w:rPr>
                <w:rFonts w:ascii="Arial" w:hAnsi="Arial" w:cs="Arial"/>
                <w:lang w:val="en-US"/>
              </w:rPr>
              <w:t>/</w:t>
            </w:r>
            <w:proofErr w:type="spellStart"/>
            <w:r w:rsidRPr="00A33956">
              <w:rPr>
                <w:rFonts w:ascii="Arial" w:hAnsi="Arial" w:cs="Arial"/>
                <w:lang w:val="en-US"/>
              </w:rPr>
              <w:t>transload</w:t>
            </w:r>
            <w:proofErr w:type="spellEnd"/>
            <w:r w:rsidRPr="00A33956">
              <w:rPr>
                <w:rFonts w:ascii="Arial" w:hAnsi="Arial" w:cs="Arial"/>
                <w:lang w:val="en-US"/>
              </w:rPr>
              <w:t xml:space="preserve"> would make sense. Further, if the final destinations are clustered far into the hinterland, it would not be cost-effective to </w:t>
            </w:r>
            <w:proofErr w:type="spellStart"/>
            <w:r w:rsidRPr="00A33956">
              <w:rPr>
                <w:rFonts w:ascii="Arial" w:hAnsi="Arial" w:cs="Arial"/>
                <w:lang w:val="en-US"/>
              </w:rPr>
              <w:t>crossdock</w:t>
            </w:r>
            <w:proofErr w:type="spellEnd"/>
            <w:r w:rsidRPr="00A33956">
              <w:rPr>
                <w:rFonts w:ascii="Arial" w:hAnsi="Arial" w:cs="Arial"/>
                <w:lang w:val="en-US"/>
              </w:rPr>
              <w:t xml:space="preserve"> at the quayside.</w:t>
            </w:r>
          </w:p>
          <w:p w:rsidR="00106D44" w:rsidRPr="00A33956" w:rsidRDefault="00106D44" w:rsidP="004D4AC1">
            <w:pPr>
              <w:jc w:val="both"/>
              <w:rPr>
                <w:rFonts w:ascii="Arial" w:hAnsi="Arial" w:cs="Arial"/>
                <w:lang w:val="en-US"/>
              </w:rPr>
            </w:pPr>
          </w:p>
          <w:p w:rsidR="00106D44" w:rsidRPr="00A33956" w:rsidRDefault="00106D44" w:rsidP="004D4AC1">
            <w:pPr>
              <w:jc w:val="both"/>
              <w:rPr>
                <w:rFonts w:ascii="Arial" w:hAnsi="Arial" w:cs="Arial"/>
                <w:lang w:val="en-US"/>
              </w:rPr>
            </w:pPr>
            <w:r w:rsidRPr="00A33956">
              <w:rPr>
                <w:rFonts w:ascii="Arial" w:hAnsi="Arial" w:cs="Arial"/>
                <w:lang w:val="en-US"/>
              </w:rPr>
              <w:t>In this activity, we will study these trade-offs by two different techniques:</w:t>
            </w:r>
          </w:p>
          <w:p w:rsidR="0017272D" w:rsidRDefault="00106D44" w:rsidP="0017272D">
            <w:pPr>
              <w:numPr>
                <w:ilvl w:val="0"/>
                <w:numId w:val="9"/>
              </w:numPr>
              <w:jc w:val="both"/>
              <w:rPr>
                <w:rFonts w:ascii="Arial" w:hAnsi="Arial" w:cs="Arial"/>
                <w:lang w:val="en-US"/>
              </w:rPr>
            </w:pPr>
            <w:r w:rsidRPr="00A33956">
              <w:rPr>
                <w:rFonts w:ascii="Arial" w:hAnsi="Arial" w:cs="Arial"/>
                <w:lang w:val="en-US"/>
              </w:rPr>
              <w:t xml:space="preserve">We will build two analytical models to qualitatively study the two essential decisions: (1) when to bundle or deliver to a final DC and use the storage decoupling there to conduct final delivery </w:t>
            </w:r>
            <w:proofErr w:type="spellStart"/>
            <w:r w:rsidRPr="00A33956">
              <w:rPr>
                <w:rFonts w:ascii="Arial" w:hAnsi="Arial" w:cs="Arial"/>
                <w:lang w:val="en-US"/>
              </w:rPr>
              <w:t>vs</w:t>
            </w:r>
            <w:proofErr w:type="spellEnd"/>
            <w:r w:rsidRPr="00A33956">
              <w:rPr>
                <w:rFonts w:ascii="Arial" w:hAnsi="Arial" w:cs="Arial"/>
                <w:lang w:val="en-US"/>
              </w:rPr>
              <w:t xml:space="preserve"> </w:t>
            </w:r>
            <w:proofErr w:type="spellStart"/>
            <w:r w:rsidRPr="00A33956">
              <w:rPr>
                <w:rFonts w:ascii="Arial" w:hAnsi="Arial" w:cs="Arial"/>
                <w:lang w:val="en-US"/>
              </w:rPr>
              <w:t>crossdocking</w:t>
            </w:r>
            <w:proofErr w:type="spellEnd"/>
            <w:r w:rsidRPr="00A33956">
              <w:rPr>
                <w:rFonts w:ascii="Arial" w:hAnsi="Arial" w:cs="Arial"/>
                <w:lang w:val="en-US"/>
              </w:rPr>
              <w:t>/</w:t>
            </w:r>
            <w:proofErr w:type="spellStart"/>
            <w:r w:rsidRPr="00A33956">
              <w:rPr>
                <w:rFonts w:ascii="Arial" w:hAnsi="Arial" w:cs="Arial"/>
                <w:lang w:val="en-US"/>
              </w:rPr>
              <w:t>transloading</w:t>
            </w:r>
            <w:proofErr w:type="spellEnd"/>
            <w:r w:rsidRPr="00A33956">
              <w:rPr>
                <w:rFonts w:ascii="Arial" w:hAnsi="Arial" w:cs="Arial"/>
                <w:lang w:val="en-US"/>
              </w:rPr>
              <w:t xml:space="preserve"> in the transit leg, and (2) </w:t>
            </w:r>
            <w:proofErr w:type="spellStart"/>
            <w:r w:rsidRPr="00A33956">
              <w:rPr>
                <w:rFonts w:ascii="Arial" w:hAnsi="Arial" w:cs="Arial"/>
                <w:lang w:val="en-US"/>
              </w:rPr>
              <w:t>crossdock</w:t>
            </w:r>
            <w:proofErr w:type="spellEnd"/>
            <w:r w:rsidRPr="00A33956">
              <w:rPr>
                <w:rFonts w:ascii="Arial" w:hAnsi="Arial" w:cs="Arial"/>
                <w:lang w:val="en-US"/>
              </w:rPr>
              <w:t>/</w:t>
            </w:r>
            <w:proofErr w:type="spellStart"/>
            <w:r w:rsidRPr="00A33956">
              <w:rPr>
                <w:rFonts w:ascii="Arial" w:hAnsi="Arial" w:cs="Arial"/>
                <w:lang w:val="en-US"/>
              </w:rPr>
              <w:t>transload</w:t>
            </w:r>
            <w:proofErr w:type="spellEnd"/>
            <w:r w:rsidRPr="00A33956">
              <w:rPr>
                <w:rFonts w:ascii="Arial" w:hAnsi="Arial" w:cs="Arial"/>
                <w:lang w:val="en-US"/>
              </w:rPr>
              <w:t xml:space="preserve"> at quayside or in the hinterland. We believe at this stage that the most important parameters to drive this are (a) the length of the product life cycle, (b) the volume of the shipment size, (c) the value of the product and (d) the cost of the </w:t>
            </w:r>
            <w:proofErr w:type="spellStart"/>
            <w:r w:rsidRPr="00A33956">
              <w:rPr>
                <w:rFonts w:ascii="Arial" w:hAnsi="Arial" w:cs="Arial"/>
                <w:lang w:val="en-US"/>
              </w:rPr>
              <w:t>crossdocking</w:t>
            </w:r>
            <w:proofErr w:type="spellEnd"/>
            <w:r w:rsidRPr="00A33956">
              <w:rPr>
                <w:rFonts w:ascii="Arial" w:hAnsi="Arial" w:cs="Arial"/>
                <w:lang w:val="en-US"/>
              </w:rPr>
              <w:t xml:space="preserve"> operation. For the latter we will use the results and insights from activity 1.</w:t>
            </w:r>
          </w:p>
          <w:p w:rsidR="00106D44" w:rsidRPr="0017272D" w:rsidRDefault="00106D44" w:rsidP="0017272D">
            <w:pPr>
              <w:numPr>
                <w:ilvl w:val="0"/>
                <w:numId w:val="9"/>
              </w:numPr>
              <w:jc w:val="both"/>
              <w:rPr>
                <w:rFonts w:ascii="Arial" w:hAnsi="Arial" w:cs="Arial"/>
                <w:lang w:val="en-US"/>
              </w:rPr>
            </w:pPr>
            <w:r w:rsidRPr="0017272D">
              <w:rPr>
                <w:rFonts w:ascii="Arial" w:hAnsi="Arial" w:cs="Arial"/>
                <w:lang w:val="en-US"/>
              </w:rPr>
              <w:t xml:space="preserve">We will build a more comprehensive, strategically decision support </w:t>
            </w:r>
            <w:proofErr w:type="gramStart"/>
            <w:r w:rsidRPr="0017272D">
              <w:rPr>
                <w:rFonts w:ascii="Arial" w:hAnsi="Arial" w:cs="Arial"/>
                <w:lang w:val="en-US"/>
              </w:rPr>
              <w:t>model, that</w:t>
            </w:r>
            <w:proofErr w:type="gramEnd"/>
            <w:r w:rsidRPr="0017272D">
              <w:rPr>
                <w:rFonts w:ascii="Arial" w:hAnsi="Arial" w:cs="Arial"/>
                <w:lang w:val="en-US"/>
              </w:rPr>
              <w:t xml:space="preserve"> takes the tradeoff from the analytical models, and integrates into an actual </w:t>
            </w:r>
            <w:proofErr w:type="spellStart"/>
            <w:r w:rsidRPr="0017272D">
              <w:rPr>
                <w:rFonts w:ascii="Arial" w:hAnsi="Arial" w:cs="Arial"/>
                <w:lang w:val="en-US"/>
              </w:rPr>
              <w:t>multicommodity</w:t>
            </w:r>
            <w:proofErr w:type="spellEnd"/>
            <w:r w:rsidRPr="0017272D">
              <w:rPr>
                <w:rFonts w:ascii="Arial" w:hAnsi="Arial" w:cs="Arial"/>
                <w:lang w:val="en-US"/>
              </w:rPr>
              <w:t xml:space="preserve"> </w:t>
            </w:r>
            <w:proofErr w:type="spellStart"/>
            <w:r w:rsidRPr="0017272D">
              <w:rPr>
                <w:rFonts w:ascii="Arial" w:hAnsi="Arial" w:cs="Arial"/>
                <w:lang w:val="en-US"/>
              </w:rPr>
              <w:t>multiflow</w:t>
            </w:r>
            <w:proofErr w:type="spellEnd"/>
            <w:r w:rsidRPr="0017272D">
              <w:rPr>
                <w:rFonts w:ascii="Arial" w:hAnsi="Arial" w:cs="Arial"/>
                <w:lang w:val="en-US"/>
              </w:rPr>
              <w:t xml:space="preserve"> network.</w:t>
            </w:r>
          </w:p>
          <w:p w:rsidR="00106D44" w:rsidRPr="00A33956" w:rsidRDefault="00106D44" w:rsidP="004D4AC1">
            <w:pPr>
              <w:jc w:val="both"/>
              <w:rPr>
                <w:rFonts w:ascii="Arial" w:hAnsi="Arial" w:cs="Arial"/>
                <w:lang w:val="en-US"/>
              </w:rPr>
            </w:pP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Default="00106D44" w:rsidP="004D4AC1">
            <w:pPr>
              <w:rPr>
                <w:rFonts w:ascii="Arial" w:hAnsi="Arial" w:cs="Arial"/>
                <w:lang w:val="en-US"/>
              </w:rPr>
            </w:pPr>
            <w:r>
              <w:rPr>
                <w:rFonts w:ascii="Arial" w:hAnsi="Arial" w:cs="Arial"/>
                <w:lang w:val="en-US"/>
              </w:rPr>
              <w:lastRenderedPageBreak/>
              <w:t>Planning:</w:t>
            </w:r>
            <w:r w:rsidRPr="00A33956">
              <w:rPr>
                <w:rFonts w:ascii="Arial" w:hAnsi="Arial" w:cs="Arial"/>
                <w:lang w:val="en-US"/>
              </w:rPr>
              <w:t xml:space="preserve"> </w:t>
            </w:r>
          </w:p>
          <w:p w:rsidR="00106D44" w:rsidRDefault="00106D44" w:rsidP="004D4AC1">
            <w:pPr>
              <w:rPr>
                <w:rFonts w:ascii="Arial" w:hAnsi="Arial" w:cs="Arial"/>
                <w:lang w:val="en-US"/>
              </w:rPr>
            </w:pPr>
          </w:p>
          <w:p w:rsidR="00106D44" w:rsidRPr="00A33956" w:rsidRDefault="00106D44" w:rsidP="004D4AC1">
            <w:pPr>
              <w:rPr>
                <w:rFonts w:ascii="Arial" w:hAnsi="Arial" w:cs="Arial"/>
                <w:lang w:val="en-US"/>
              </w:rPr>
            </w:pPr>
            <w:r w:rsidRPr="00A33956">
              <w:rPr>
                <w:rFonts w:ascii="Arial" w:hAnsi="Arial" w:cs="Arial"/>
                <w:lang w:val="en-US"/>
              </w:rPr>
              <w:t>First year: Conduct field work with the various companies in the network. Information and data collection. Cost information. Develop 2 analytical models and use this as input to some strategic discussions with the companies involved to elicit more specific information on the trade-off.</w:t>
            </w:r>
          </w:p>
          <w:p w:rsidR="00106D44" w:rsidRDefault="00106D44" w:rsidP="004D4AC1">
            <w:pPr>
              <w:jc w:val="both"/>
              <w:rPr>
                <w:rFonts w:ascii="Arial" w:hAnsi="Arial" w:cs="Arial"/>
                <w:lang w:val="en-US"/>
              </w:rPr>
            </w:pPr>
          </w:p>
          <w:p w:rsidR="00106D44" w:rsidRPr="00A33956" w:rsidRDefault="00106D44" w:rsidP="004D4AC1">
            <w:pPr>
              <w:jc w:val="both"/>
              <w:rPr>
                <w:rFonts w:ascii="Arial" w:hAnsi="Arial" w:cs="Arial"/>
                <w:lang w:val="en-US"/>
              </w:rPr>
            </w:pPr>
            <w:r w:rsidRPr="00A33956">
              <w:rPr>
                <w:rFonts w:ascii="Arial" w:hAnsi="Arial" w:cs="Arial"/>
                <w:lang w:val="en-US"/>
              </w:rPr>
              <w:t>Second year: Build the simulation model, use this to obtain more general insights, and pilot the model with decision makers in the companies and the Port Authority.</w:t>
            </w: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Pr="00A33956" w:rsidRDefault="00106D44" w:rsidP="002D3F9B">
            <w:pPr>
              <w:jc w:val="both"/>
              <w:rPr>
                <w:rFonts w:ascii="Arial" w:hAnsi="Arial" w:cs="Arial"/>
                <w:lang w:val="en-US"/>
              </w:rPr>
            </w:pPr>
            <w:r w:rsidRPr="00A33956">
              <w:rPr>
                <w:rFonts w:ascii="Arial" w:hAnsi="Arial" w:cs="Arial"/>
                <w:lang w:val="en-US"/>
              </w:rPr>
              <w:t xml:space="preserve">Work distribution: The data collection and modeling will be conducted by a postdoc at TU/e. For data collection all companies will be consulted. </w:t>
            </w: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Pr="00A33956" w:rsidRDefault="00106D44" w:rsidP="004D4AC1">
            <w:pPr>
              <w:jc w:val="both"/>
              <w:rPr>
                <w:rFonts w:ascii="Arial" w:hAnsi="Arial" w:cs="Arial"/>
                <w:lang w:val="en-US"/>
              </w:rPr>
            </w:pPr>
            <w:r w:rsidRPr="00A33956">
              <w:rPr>
                <w:rFonts w:ascii="Arial" w:hAnsi="Arial" w:cs="Arial"/>
                <w:lang w:val="en-US"/>
              </w:rPr>
              <w:t>Expected results/deliverables/milestones:</w:t>
            </w:r>
          </w:p>
          <w:p w:rsidR="00106D44" w:rsidRPr="00A33956" w:rsidRDefault="00106D44">
            <w:pPr>
              <w:jc w:val="both"/>
              <w:rPr>
                <w:rFonts w:ascii="Arial" w:hAnsi="Arial" w:cs="Arial"/>
                <w:lang w:val="en-US"/>
              </w:rPr>
            </w:pPr>
            <w:r w:rsidRPr="00A33956">
              <w:rPr>
                <w:rFonts w:ascii="Arial" w:hAnsi="Arial" w:cs="Arial"/>
                <w:lang w:val="en-US"/>
              </w:rPr>
              <w:t>We will deliver:</w:t>
            </w:r>
          </w:p>
          <w:p w:rsidR="00106D44" w:rsidRPr="00A33956" w:rsidRDefault="00106D44" w:rsidP="00A4568C">
            <w:pPr>
              <w:numPr>
                <w:ilvl w:val="0"/>
                <w:numId w:val="7"/>
              </w:numPr>
              <w:jc w:val="both"/>
              <w:rPr>
                <w:rFonts w:ascii="Arial" w:hAnsi="Arial" w:cs="Arial"/>
                <w:lang w:val="en-US"/>
              </w:rPr>
            </w:pPr>
            <w:r w:rsidRPr="00A33956">
              <w:rPr>
                <w:rFonts w:ascii="Arial" w:hAnsi="Arial" w:cs="Arial"/>
                <w:lang w:val="en-US"/>
              </w:rPr>
              <w:t>Two analytical models with associated results and insights</w:t>
            </w:r>
          </w:p>
          <w:p w:rsidR="00106D44" w:rsidRPr="00A33956" w:rsidRDefault="00106D44" w:rsidP="00A4568C">
            <w:pPr>
              <w:numPr>
                <w:ilvl w:val="0"/>
                <w:numId w:val="7"/>
              </w:numPr>
              <w:jc w:val="both"/>
              <w:rPr>
                <w:rFonts w:ascii="Arial" w:hAnsi="Arial" w:cs="Arial"/>
                <w:lang w:val="en-US"/>
              </w:rPr>
            </w:pPr>
            <w:r w:rsidRPr="00A33956">
              <w:rPr>
                <w:rFonts w:ascii="Arial" w:hAnsi="Arial" w:cs="Arial"/>
                <w:lang w:val="en-US"/>
              </w:rPr>
              <w:t xml:space="preserve">A workshop format - to be used and reproduced - at which players in such </w:t>
            </w:r>
            <w:r w:rsidRPr="00A33956">
              <w:rPr>
                <w:rFonts w:ascii="Arial" w:hAnsi="Arial" w:cs="Arial"/>
                <w:lang w:val="en-US"/>
              </w:rPr>
              <w:lastRenderedPageBreak/>
              <w:t>chains can play with the analytical models, and obtain insights into forming their strategy</w:t>
            </w:r>
          </w:p>
          <w:p w:rsidR="00106D44" w:rsidRPr="00A33956" w:rsidRDefault="00106D44" w:rsidP="00A4568C">
            <w:pPr>
              <w:numPr>
                <w:ilvl w:val="0"/>
                <w:numId w:val="7"/>
              </w:numPr>
              <w:jc w:val="both"/>
              <w:rPr>
                <w:rFonts w:ascii="Arial" w:hAnsi="Arial" w:cs="Arial"/>
                <w:lang w:val="en-US"/>
              </w:rPr>
            </w:pPr>
            <w:r w:rsidRPr="00A33956">
              <w:rPr>
                <w:rFonts w:ascii="Arial" w:hAnsi="Arial" w:cs="Arial"/>
                <w:lang w:val="en-US"/>
              </w:rPr>
              <w:t>A simulation based decision support tool, specific to the Rotterdam/Venlo network.</w:t>
            </w:r>
          </w:p>
        </w:tc>
      </w:tr>
    </w:tbl>
    <w:p w:rsidR="00106D44" w:rsidRPr="00A33956" w:rsidRDefault="00106D44" w:rsidP="004D4AC1">
      <w:pPr>
        <w:tabs>
          <w:tab w:val="left" w:pos="540"/>
        </w:tabs>
        <w:jc w:val="both"/>
        <w:rPr>
          <w:rFonts w:ascii="Arial" w:hAnsi="Arial" w:cs="Arial"/>
          <w:lang w:val="en-US"/>
        </w:rPr>
      </w:pPr>
    </w:p>
    <w:tbl>
      <w:tblPr>
        <w:tblW w:w="8879" w:type="dxa"/>
        <w:tblInd w:w="-20" w:type="dxa"/>
        <w:tblCellMar>
          <w:left w:w="70" w:type="dxa"/>
          <w:right w:w="70" w:type="dxa"/>
        </w:tblCellMar>
        <w:tblLook w:val="00A0" w:firstRow="1" w:lastRow="0" w:firstColumn="1" w:lastColumn="0" w:noHBand="0" w:noVBand="0"/>
      </w:tblPr>
      <w:tblGrid>
        <w:gridCol w:w="8879"/>
      </w:tblGrid>
      <w:tr w:rsidR="00106D44" w:rsidRPr="00345DB7" w:rsidTr="006425B2">
        <w:trPr>
          <w:trHeight w:val="420"/>
        </w:trPr>
        <w:tc>
          <w:tcPr>
            <w:tcW w:w="8879" w:type="dxa"/>
            <w:tcBorders>
              <w:top w:val="single" w:sz="4" w:space="0" w:color="auto"/>
              <w:left w:val="single" w:sz="4" w:space="0" w:color="auto"/>
              <w:bottom w:val="single" w:sz="4" w:space="0" w:color="auto"/>
              <w:right w:val="single" w:sz="4" w:space="0" w:color="000000"/>
            </w:tcBorders>
            <w:shd w:val="clear" w:color="000000" w:fill="DDDDDD"/>
            <w:vAlign w:val="center"/>
          </w:tcPr>
          <w:p w:rsidR="00106D44" w:rsidRPr="00A33956" w:rsidRDefault="00106D44" w:rsidP="004D4AC1">
            <w:pPr>
              <w:jc w:val="both"/>
              <w:rPr>
                <w:rFonts w:ascii="Arial" w:hAnsi="Arial" w:cs="Arial"/>
                <w:lang w:val="en-US"/>
              </w:rPr>
            </w:pPr>
            <w:r w:rsidRPr="00A33956">
              <w:rPr>
                <w:rFonts w:ascii="Arial" w:hAnsi="Arial" w:cs="Arial"/>
                <w:lang w:val="en-US"/>
              </w:rPr>
              <w:t>Activity 3:</w:t>
            </w:r>
            <w:r w:rsidRPr="00A33956">
              <w:rPr>
                <w:rFonts w:ascii="Arial" w:hAnsi="Arial" w:cs="Arial"/>
                <w:b/>
                <w:lang w:val="en-US"/>
              </w:rPr>
              <w:t xml:space="preserve"> Creating value with information flows at the cargo level</w:t>
            </w: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Pr="00A33956" w:rsidRDefault="00106D44" w:rsidP="004D4AC1">
            <w:pPr>
              <w:jc w:val="both"/>
              <w:rPr>
                <w:rFonts w:ascii="Arial" w:hAnsi="Arial" w:cs="Arial"/>
                <w:lang w:val="en-US"/>
              </w:rPr>
            </w:pPr>
            <w:r w:rsidRPr="00A33956">
              <w:rPr>
                <w:rFonts w:ascii="Arial" w:hAnsi="Arial" w:cs="Arial"/>
                <w:lang w:val="en-US"/>
              </w:rPr>
              <w:t>Description:</w:t>
            </w:r>
          </w:p>
          <w:p w:rsidR="00106D44" w:rsidRDefault="00106D44" w:rsidP="004D4AC1">
            <w:pPr>
              <w:jc w:val="both"/>
              <w:rPr>
                <w:rFonts w:ascii="Arial" w:hAnsi="Arial" w:cs="Arial"/>
                <w:lang w:val="en-US"/>
              </w:rPr>
            </w:pPr>
          </w:p>
          <w:p w:rsidR="00106D44" w:rsidRDefault="00106D44" w:rsidP="00B55788">
            <w:pPr>
              <w:jc w:val="both"/>
              <w:rPr>
                <w:rFonts w:ascii="Arial" w:hAnsi="Arial" w:cs="Arial"/>
                <w:lang w:val="en-US"/>
              </w:rPr>
            </w:pPr>
            <w:r>
              <w:rPr>
                <w:rFonts w:ascii="Arial" w:hAnsi="Arial" w:cs="Arial"/>
                <w:lang w:val="en-US"/>
              </w:rPr>
              <w:t>As discussed in Activities 1 and 2, there are opportunities to accommodate cargo flows by means of intermodal transport beyond the transport of a FCL from an origin to a destination, and to optimally utilize containers. Example opportunit</w:t>
            </w:r>
            <w:r w:rsidR="00470620">
              <w:rPr>
                <w:rFonts w:ascii="Arial" w:hAnsi="Arial" w:cs="Arial"/>
                <w:lang w:val="en-US"/>
              </w:rPr>
              <w:t>i</w:t>
            </w:r>
            <w:r>
              <w:rPr>
                <w:rFonts w:ascii="Arial" w:hAnsi="Arial" w:cs="Arial"/>
                <w:lang w:val="en-US"/>
              </w:rPr>
              <w:t>es are (1) the consolidation of LCL shipments at a facility into a container shipment, the transport of the container, and deconsolidation of the shipments for final transport; (2) c</w:t>
            </w:r>
            <w:r w:rsidRPr="00A33956">
              <w:rPr>
                <w:rFonts w:ascii="Arial" w:hAnsi="Arial" w:cs="Arial"/>
                <w:lang w:val="en-US"/>
              </w:rPr>
              <w:t xml:space="preserve">ross-docking and </w:t>
            </w:r>
            <w:proofErr w:type="spellStart"/>
            <w:r w:rsidRPr="00A33956">
              <w:rPr>
                <w:rFonts w:ascii="Arial" w:hAnsi="Arial" w:cs="Arial"/>
                <w:lang w:val="en-US"/>
              </w:rPr>
              <w:t>transloading</w:t>
            </w:r>
            <w:proofErr w:type="spellEnd"/>
            <w:r w:rsidRPr="00A33956">
              <w:rPr>
                <w:rFonts w:ascii="Arial" w:hAnsi="Arial" w:cs="Arial"/>
                <w:lang w:val="en-US"/>
              </w:rPr>
              <w:t xml:space="preserve"> </w:t>
            </w:r>
            <w:r>
              <w:rPr>
                <w:rFonts w:ascii="Arial" w:hAnsi="Arial" w:cs="Arial"/>
                <w:lang w:val="en-US"/>
              </w:rPr>
              <w:t>containers, e.g. maritime to continental; (3) c</w:t>
            </w:r>
            <w:r w:rsidRPr="00A33956">
              <w:rPr>
                <w:rFonts w:ascii="Arial" w:hAnsi="Arial" w:cs="Arial"/>
                <w:lang w:val="en-US"/>
              </w:rPr>
              <w:t>ontainer repositioni</w:t>
            </w:r>
            <w:r>
              <w:rPr>
                <w:rFonts w:ascii="Arial" w:hAnsi="Arial" w:cs="Arial"/>
                <w:lang w:val="en-US"/>
              </w:rPr>
              <w:t>ng in a network where empty con</w:t>
            </w:r>
            <w:r w:rsidRPr="00A33956">
              <w:rPr>
                <w:rFonts w:ascii="Arial" w:hAnsi="Arial" w:cs="Arial"/>
                <w:lang w:val="en-US"/>
              </w:rPr>
              <w:t>t</w:t>
            </w:r>
            <w:r>
              <w:rPr>
                <w:rFonts w:ascii="Arial" w:hAnsi="Arial" w:cs="Arial"/>
                <w:lang w:val="en-US"/>
              </w:rPr>
              <w:t>a</w:t>
            </w:r>
            <w:r w:rsidRPr="00A33956">
              <w:rPr>
                <w:rFonts w:ascii="Arial" w:hAnsi="Arial" w:cs="Arial"/>
                <w:lang w:val="en-US"/>
              </w:rPr>
              <w:t xml:space="preserve">iners can be used to accommodate </w:t>
            </w:r>
            <w:r>
              <w:rPr>
                <w:rFonts w:ascii="Arial" w:hAnsi="Arial" w:cs="Arial"/>
                <w:lang w:val="en-US"/>
              </w:rPr>
              <w:t xml:space="preserve">LCL </w:t>
            </w:r>
            <w:r w:rsidRPr="00A33956">
              <w:rPr>
                <w:rFonts w:ascii="Arial" w:hAnsi="Arial" w:cs="Arial"/>
                <w:lang w:val="en-US"/>
              </w:rPr>
              <w:t>demand</w:t>
            </w:r>
            <w:r w:rsidR="00470620">
              <w:rPr>
                <w:rFonts w:ascii="Arial" w:hAnsi="Arial" w:cs="Arial"/>
                <w:lang w:val="en-US"/>
              </w:rPr>
              <w:t>; (4) the integrated planning of transport and handling of cargo in the network.</w:t>
            </w:r>
          </w:p>
          <w:p w:rsidR="00106D44" w:rsidRDefault="00106D44" w:rsidP="00B55788">
            <w:pPr>
              <w:jc w:val="both"/>
              <w:rPr>
                <w:rFonts w:ascii="Arial" w:hAnsi="Arial" w:cs="Arial"/>
                <w:lang w:val="en-US"/>
              </w:rPr>
            </w:pPr>
          </w:p>
          <w:p w:rsidR="00470620" w:rsidRDefault="00470620" w:rsidP="00B55788">
            <w:pPr>
              <w:jc w:val="both"/>
              <w:rPr>
                <w:rFonts w:ascii="Arial" w:hAnsi="Arial" w:cs="Arial"/>
                <w:lang w:val="en-US"/>
              </w:rPr>
            </w:pPr>
            <w:r>
              <w:rPr>
                <w:rFonts w:ascii="Arial" w:hAnsi="Arial" w:cs="Arial"/>
                <w:lang w:val="en-US"/>
              </w:rPr>
              <w:t>This project will analyze the role of information in reaping these opportunities. It will do so by creating a further understanding of the impact of available information on the performance of the intermodal transport network.</w:t>
            </w:r>
          </w:p>
          <w:p w:rsidR="00470620" w:rsidRDefault="00470620" w:rsidP="00B55788">
            <w:pPr>
              <w:jc w:val="both"/>
              <w:rPr>
                <w:rFonts w:ascii="Arial" w:hAnsi="Arial" w:cs="Arial"/>
                <w:lang w:val="en-US"/>
              </w:rPr>
            </w:pPr>
          </w:p>
          <w:p w:rsidR="00106D44" w:rsidRDefault="00106D44" w:rsidP="00B55788">
            <w:pPr>
              <w:jc w:val="both"/>
              <w:rPr>
                <w:rFonts w:ascii="Arial" w:hAnsi="Arial" w:cs="Arial"/>
                <w:lang w:val="en-US"/>
              </w:rPr>
            </w:pPr>
            <w:r>
              <w:rPr>
                <w:rFonts w:ascii="Arial" w:hAnsi="Arial" w:cs="Arial"/>
                <w:lang w:val="en-US"/>
              </w:rPr>
              <w:t xml:space="preserve">The accommodation of demand, given customer requirements such as time windows, while utilizing the resources such as transport vehicles and containers as much as possible, is confronted with uncertainties such as </w:t>
            </w:r>
            <w:r w:rsidRPr="00A33956">
              <w:rPr>
                <w:rFonts w:ascii="Arial" w:hAnsi="Arial" w:cs="Arial"/>
                <w:lang w:val="en-US"/>
              </w:rPr>
              <w:t>uncertain container arrivals</w:t>
            </w:r>
            <w:r>
              <w:rPr>
                <w:rFonts w:ascii="Arial" w:hAnsi="Arial" w:cs="Arial"/>
                <w:lang w:val="en-US"/>
              </w:rPr>
              <w:t>, uncertain travel times, uncertain arrivals of orders, and uncertainty in the availability of resources, such as transport and handling capacity, and containers.</w:t>
            </w:r>
          </w:p>
          <w:p w:rsidR="00106D44" w:rsidRDefault="00106D44" w:rsidP="00B55788">
            <w:pPr>
              <w:jc w:val="both"/>
              <w:rPr>
                <w:rFonts w:ascii="Arial" w:hAnsi="Arial" w:cs="Arial"/>
                <w:lang w:val="en-US"/>
              </w:rPr>
            </w:pPr>
          </w:p>
          <w:p w:rsidR="00106D44" w:rsidRPr="00A33956" w:rsidRDefault="00106D44" w:rsidP="002A341C">
            <w:pPr>
              <w:jc w:val="both"/>
              <w:rPr>
                <w:rFonts w:ascii="Arial" w:hAnsi="Arial" w:cs="Arial"/>
                <w:lang w:val="en-US"/>
              </w:rPr>
            </w:pPr>
            <w:r>
              <w:rPr>
                <w:rFonts w:ascii="Arial" w:hAnsi="Arial" w:cs="Arial"/>
                <w:lang w:val="en-US"/>
              </w:rPr>
              <w:t>The level of uncertainty can be expressed in the level of available information and the level of control. We shall study the level of information available, both at the</w:t>
            </w:r>
          </w:p>
          <w:p w:rsidR="00106D44" w:rsidRDefault="00106D44" w:rsidP="00533B61">
            <w:pPr>
              <w:jc w:val="both"/>
              <w:rPr>
                <w:rFonts w:ascii="Arial" w:hAnsi="Arial" w:cs="Arial"/>
                <w:lang w:val="en-US"/>
              </w:rPr>
            </w:pPr>
            <w:r w:rsidRPr="00A33956">
              <w:rPr>
                <w:rFonts w:ascii="Arial" w:hAnsi="Arial" w:cs="Arial"/>
                <w:lang w:val="en-US"/>
              </w:rPr>
              <w:t xml:space="preserve">cargo level and </w:t>
            </w:r>
            <w:r>
              <w:rPr>
                <w:rFonts w:ascii="Arial" w:hAnsi="Arial" w:cs="Arial"/>
                <w:lang w:val="en-US"/>
              </w:rPr>
              <w:t xml:space="preserve">at the </w:t>
            </w:r>
            <w:r w:rsidRPr="00A33956">
              <w:rPr>
                <w:rFonts w:ascii="Arial" w:hAnsi="Arial" w:cs="Arial"/>
                <w:lang w:val="en-US"/>
              </w:rPr>
              <w:t>c</w:t>
            </w:r>
            <w:r>
              <w:rPr>
                <w:rFonts w:ascii="Arial" w:hAnsi="Arial" w:cs="Arial"/>
                <w:lang w:val="en-US"/>
              </w:rPr>
              <w:t>ontainer level</w:t>
            </w:r>
            <w:r w:rsidRPr="00A33956">
              <w:rPr>
                <w:rFonts w:ascii="Arial" w:hAnsi="Arial" w:cs="Arial"/>
                <w:lang w:val="en-US"/>
              </w:rPr>
              <w:t>.</w:t>
            </w:r>
            <w:r>
              <w:rPr>
                <w:rFonts w:ascii="Arial" w:hAnsi="Arial" w:cs="Arial"/>
                <w:lang w:val="en-US"/>
              </w:rPr>
              <w:t xml:space="preserve"> This allows for the definition of various information levels and the development of optimal policies under such information level</w:t>
            </w:r>
            <w:r w:rsidR="00470620">
              <w:rPr>
                <w:rFonts w:ascii="Arial" w:hAnsi="Arial" w:cs="Arial"/>
                <w:lang w:val="en-US"/>
              </w:rPr>
              <w:t>s</w:t>
            </w:r>
            <w:r>
              <w:rPr>
                <w:rFonts w:ascii="Arial" w:hAnsi="Arial" w:cs="Arial"/>
                <w:lang w:val="en-US"/>
              </w:rPr>
              <w:t xml:space="preserve">. </w:t>
            </w:r>
            <w:r w:rsidRPr="00A33956">
              <w:rPr>
                <w:rFonts w:ascii="Arial" w:hAnsi="Arial" w:cs="Arial"/>
                <w:lang w:val="en-US"/>
              </w:rPr>
              <w:t xml:space="preserve">Typically, the planning situations will not be studied at the operational level, but at the tactical level e.g. by considering </w:t>
            </w:r>
            <w:r>
              <w:rPr>
                <w:rFonts w:ascii="Arial" w:hAnsi="Arial" w:cs="Arial"/>
                <w:lang w:val="en-US"/>
              </w:rPr>
              <w:t xml:space="preserve">operational parameters </w:t>
            </w:r>
            <w:r w:rsidRPr="00A33956">
              <w:rPr>
                <w:rFonts w:ascii="Arial" w:hAnsi="Arial" w:cs="Arial"/>
                <w:lang w:val="en-US"/>
              </w:rPr>
              <w:t xml:space="preserve">that follow a stochastic distribution. </w:t>
            </w:r>
            <w:r w:rsidR="00470620">
              <w:rPr>
                <w:rFonts w:ascii="Arial" w:hAnsi="Arial" w:cs="Arial"/>
                <w:lang w:val="en-US"/>
              </w:rPr>
              <w:t>We aim to demonstrate that better statistics on relevant parameters may help improve performance.</w:t>
            </w:r>
          </w:p>
          <w:p w:rsidR="00106D44" w:rsidRDefault="00106D44" w:rsidP="00533B61">
            <w:pPr>
              <w:jc w:val="both"/>
              <w:rPr>
                <w:rFonts w:ascii="Arial" w:hAnsi="Arial" w:cs="Arial"/>
                <w:lang w:val="en-US"/>
              </w:rPr>
            </w:pPr>
          </w:p>
          <w:p w:rsidR="00106D44" w:rsidRDefault="00106D44" w:rsidP="00533B61">
            <w:pPr>
              <w:jc w:val="both"/>
              <w:rPr>
                <w:rFonts w:ascii="Arial" w:hAnsi="Arial" w:cs="Arial"/>
                <w:lang w:val="en-US"/>
              </w:rPr>
            </w:pPr>
            <w:r>
              <w:rPr>
                <w:rFonts w:ascii="Arial" w:hAnsi="Arial" w:cs="Arial"/>
                <w:lang w:val="en-US"/>
              </w:rPr>
              <w:t>The performance of the policies under various information scenarios will be evaluated along various performance dimensions, such as revenues and costs, reliability, security, and environmental impacts.</w:t>
            </w:r>
          </w:p>
          <w:p w:rsidR="00106D44" w:rsidRDefault="00106D44" w:rsidP="00533B61">
            <w:pPr>
              <w:jc w:val="both"/>
              <w:rPr>
                <w:rFonts w:ascii="Arial" w:hAnsi="Arial" w:cs="Arial"/>
                <w:lang w:val="en-US"/>
              </w:rPr>
            </w:pPr>
          </w:p>
          <w:p w:rsidR="00106D44" w:rsidRDefault="00106D44" w:rsidP="00533B61">
            <w:pPr>
              <w:jc w:val="both"/>
              <w:rPr>
                <w:rFonts w:ascii="Arial" w:hAnsi="Arial" w:cs="Arial"/>
                <w:lang w:val="en-US"/>
              </w:rPr>
            </w:pPr>
            <w:r>
              <w:rPr>
                <w:rFonts w:ascii="Arial" w:hAnsi="Arial" w:cs="Arial"/>
                <w:lang w:val="en-US"/>
              </w:rPr>
              <w:t>It is anticipated that the research will demonstrate that the level of information available will have an impact on the optimal design of the cargo driven intermodal transportation network</w:t>
            </w:r>
            <w:r w:rsidR="00470620">
              <w:rPr>
                <w:rFonts w:ascii="Arial" w:hAnsi="Arial" w:cs="Arial"/>
                <w:lang w:val="en-US"/>
              </w:rPr>
              <w:t xml:space="preserve"> as well</w:t>
            </w:r>
            <w:r>
              <w:rPr>
                <w:rFonts w:ascii="Arial" w:hAnsi="Arial" w:cs="Arial"/>
                <w:lang w:val="en-US"/>
              </w:rPr>
              <w:t xml:space="preserve">, next to attributes such as costs, speed, vehicle capacity etc. </w:t>
            </w:r>
          </w:p>
          <w:p w:rsidR="00106D44" w:rsidRPr="00A33956" w:rsidRDefault="00106D44" w:rsidP="00533B61">
            <w:pPr>
              <w:jc w:val="both"/>
              <w:rPr>
                <w:rFonts w:ascii="Arial" w:hAnsi="Arial" w:cs="Arial"/>
                <w:lang w:val="en-US"/>
              </w:rPr>
            </w:pPr>
          </w:p>
          <w:p w:rsidR="00106D44" w:rsidRDefault="00106D44" w:rsidP="00533B61">
            <w:pPr>
              <w:jc w:val="both"/>
              <w:rPr>
                <w:rFonts w:ascii="Arial" w:hAnsi="Arial" w:cs="Arial"/>
                <w:lang w:val="en-US"/>
              </w:rPr>
            </w:pPr>
            <w:r>
              <w:rPr>
                <w:rFonts w:ascii="Arial" w:hAnsi="Arial" w:cs="Arial"/>
                <w:lang w:val="en-US"/>
              </w:rPr>
              <w:t>The planning situations are</w:t>
            </w:r>
            <w:r w:rsidRPr="00A33956">
              <w:rPr>
                <w:rFonts w:ascii="Arial" w:hAnsi="Arial" w:cs="Arial"/>
                <w:lang w:val="en-US"/>
              </w:rPr>
              <w:t xml:space="preserve"> enriched by the requirement that alternative modes of transport such as barge and </w:t>
            </w:r>
            <w:r>
              <w:rPr>
                <w:rFonts w:ascii="Arial" w:hAnsi="Arial" w:cs="Arial"/>
                <w:lang w:val="en-US"/>
              </w:rPr>
              <w:t>rail are used and well-utilized, and that containers are utilized and repositioned well.</w:t>
            </w:r>
          </w:p>
          <w:p w:rsidR="00106D44" w:rsidRDefault="00106D44" w:rsidP="004D4AC1">
            <w:pPr>
              <w:jc w:val="both"/>
              <w:rPr>
                <w:rFonts w:ascii="Arial" w:hAnsi="Arial" w:cs="Arial"/>
                <w:lang w:val="en-US"/>
              </w:rPr>
            </w:pPr>
          </w:p>
          <w:p w:rsidR="00470620" w:rsidRPr="00A33956" w:rsidRDefault="00470620" w:rsidP="004D4AC1">
            <w:pPr>
              <w:jc w:val="both"/>
              <w:rPr>
                <w:rFonts w:ascii="Arial" w:hAnsi="Arial" w:cs="Arial"/>
                <w:lang w:val="en-US"/>
              </w:rPr>
            </w:pPr>
            <w:r>
              <w:rPr>
                <w:rFonts w:ascii="Arial" w:hAnsi="Arial" w:cs="Arial"/>
                <w:lang w:val="en-US"/>
              </w:rPr>
              <w:t>The project will pay special attention to the value of sharing information among sup</w:t>
            </w: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Default="00106D44" w:rsidP="004D4AC1">
            <w:pPr>
              <w:rPr>
                <w:rFonts w:ascii="Arial" w:hAnsi="Arial" w:cs="Arial"/>
                <w:lang w:val="en-US"/>
              </w:rPr>
            </w:pPr>
            <w:r>
              <w:rPr>
                <w:rFonts w:ascii="Arial" w:hAnsi="Arial" w:cs="Arial"/>
                <w:lang w:val="en-US"/>
              </w:rPr>
              <w:lastRenderedPageBreak/>
              <w:t>Planning:</w:t>
            </w:r>
            <w:r w:rsidRPr="00A33956">
              <w:rPr>
                <w:rFonts w:ascii="Arial" w:hAnsi="Arial" w:cs="Arial"/>
                <w:lang w:val="en-US"/>
              </w:rPr>
              <w:t xml:space="preserve"> </w:t>
            </w:r>
          </w:p>
          <w:p w:rsidR="00106D44" w:rsidRDefault="00106D44" w:rsidP="004D4AC1">
            <w:pPr>
              <w:rPr>
                <w:rFonts w:ascii="Arial" w:hAnsi="Arial" w:cs="Arial"/>
                <w:lang w:val="en-US"/>
              </w:rPr>
            </w:pPr>
          </w:p>
          <w:p w:rsidR="00106D44" w:rsidRDefault="00106D44" w:rsidP="004D4AC1">
            <w:pPr>
              <w:rPr>
                <w:rFonts w:ascii="Arial" w:hAnsi="Arial" w:cs="Arial"/>
                <w:lang w:val="en-US"/>
              </w:rPr>
            </w:pPr>
            <w:r w:rsidRPr="00A33956">
              <w:rPr>
                <w:rFonts w:ascii="Arial" w:hAnsi="Arial" w:cs="Arial"/>
                <w:lang w:val="en-US"/>
              </w:rPr>
              <w:t xml:space="preserve">First year: </w:t>
            </w:r>
            <w:r>
              <w:rPr>
                <w:rFonts w:ascii="Arial" w:hAnsi="Arial" w:cs="Arial"/>
                <w:lang w:val="en-US"/>
              </w:rPr>
              <w:t>Field work with the various stakeholders in the network, and collect information and data. Two analytical models are developed that capture important characteristics of the planning situations at hand. In particular, the relative importance of capturing and sharing different information is being identified by means of the value of information along the aforementioned performance dimensions.</w:t>
            </w:r>
          </w:p>
          <w:p w:rsidR="00106D44" w:rsidRPr="00A33956" w:rsidRDefault="00106D44" w:rsidP="004D4AC1">
            <w:pPr>
              <w:rPr>
                <w:rFonts w:ascii="Arial" w:hAnsi="Arial" w:cs="Arial"/>
                <w:lang w:val="en-US"/>
              </w:rPr>
            </w:pPr>
            <w:r>
              <w:rPr>
                <w:rFonts w:ascii="Arial" w:hAnsi="Arial" w:cs="Arial"/>
                <w:lang w:val="en-US"/>
              </w:rPr>
              <w:t xml:space="preserve"> </w:t>
            </w:r>
          </w:p>
          <w:p w:rsidR="00106D44" w:rsidRDefault="00106D44" w:rsidP="004D4AC1">
            <w:pPr>
              <w:jc w:val="both"/>
              <w:rPr>
                <w:rFonts w:ascii="Arial" w:hAnsi="Arial" w:cs="Arial"/>
                <w:lang w:val="en-US"/>
              </w:rPr>
            </w:pPr>
            <w:r w:rsidRPr="00A33956">
              <w:rPr>
                <w:rFonts w:ascii="Arial" w:hAnsi="Arial" w:cs="Arial"/>
                <w:lang w:val="en-US"/>
              </w:rPr>
              <w:t xml:space="preserve">Second year: </w:t>
            </w:r>
            <w:r>
              <w:rPr>
                <w:rFonts w:ascii="Arial" w:hAnsi="Arial" w:cs="Arial"/>
                <w:lang w:val="en-US"/>
              </w:rPr>
              <w:t>The analytical results are incorporated in a network planning tool that supports the strategic planning of cargo driven intermodal transportation, where the availability of information is a design parameter. The model will be developed in close collaboration with the project stakeholders.</w:t>
            </w:r>
          </w:p>
          <w:p w:rsidR="00106D44" w:rsidRPr="00A33956" w:rsidRDefault="00106D44" w:rsidP="004D4AC1">
            <w:pPr>
              <w:jc w:val="both"/>
              <w:rPr>
                <w:rFonts w:ascii="Arial" w:hAnsi="Arial" w:cs="Arial"/>
                <w:lang w:val="en-US"/>
              </w:rPr>
            </w:pP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Pr="00A33956" w:rsidRDefault="00106D44" w:rsidP="00533B61">
            <w:pPr>
              <w:jc w:val="both"/>
              <w:rPr>
                <w:rFonts w:ascii="Arial" w:hAnsi="Arial" w:cs="Arial"/>
                <w:lang w:val="en-US"/>
              </w:rPr>
            </w:pPr>
            <w:r w:rsidRPr="00A33956">
              <w:rPr>
                <w:rFonts w:ascii="Arial" w:hAnsi="Arial" w:cs="Arial"/>
                <w:lang w:val="en-US"/>
              </w:rPr>
              <w:t xml:space="preserve">Work distribution: One Postdoc will work fulltime on this project for two years, in close cooperation with </w:t>
            </w:r>
            <w:proofErr w:type="spellStart"/>
            <w:r w:rsidRPr="00A33956">
              <w:rPr>
                <w:rFonts w:ascii="Arial" w:hAnsi="Arial" w:cs="Arial"/>
                <w:lang w:val="en-US"/>
              </w:rPr>
              <w:t>Prof.dr</w:t>
            </w:r>
            <w:proofErr w:type="spellEnd"/>
            <w:r w:rsidRPr="00A33956">
              <w:rPr>
                <w:rFonts w:ascii="Arial" w:hAnsi="Arial" w:cs="Arial"/>
                <w:lang w:val="en-US"/>
              </w:rPr>
              <w:t xml:space="preserve">. </w:t>
            </w:r>
            <w:r>
              <w:rPr>
                <w:rFonts w:ascii="Arial" w:hAnsi="Arial" w:cs="Arial"/>
                <w:lang w:val="en-US"/>
              </w:rPr>
              <w:t xml:space="preserve">Rob </w:t>
            </w:r>
            <w:proofErr w:type="spellStart"/>
            <w:r>
              <w:rPr>
                <w:rFonts w:ascii="Arial" w:hAnsi="Arial" w:cs="Arial"/>
                <w:lang w:val="en-US"/>
              </w:rPr>
              <w:t>Zuidwijk</w:t>
            </w:r>
            <w:proofErr w:type="spellEnd"/>
            <w:r>
              <w:rPr>
                <w:rFonts w:ascii="Arial" w:hAnsi="Arial" w:cs="Arial"/>
                <w:lang w:val="en-US"/>
              </w:rPr>
              <w:t xml:space="preserve"> and the participants in the project.</w:t>
            </w:r>
          </w:p>
        </w:tc>
      </w:tr>
      <w:tr w:rsidR="00106D44" w:rsidRPr="00345DB7" w:rsidTr="006425B2">
        <w:trPr>
          <w:trHeight w:val="810"/>
        </w:trPr>
        <w:tc>
          <w:tcPr>
            <w:tcW w:w="8879" w:type="dxa"/>
            <w:tcBorders>
              <w:top w:val="single" w:sz="4" w:space="0" w:color="auto"/>
              <w:left w:val="single" w:sz="4" w:space="0" w:color="auto"/>
              <w:bottom w:val="single" w:sz="4" w:space="0" w:color="auto"/>
              <w:right w:val="single" w:sz="4" w:space="0" w:color="000000"/>
            </w:tcBorders>
          </w:tcPr>
          <w:p w:rsidR="00106D44" w:rsidRPr="00A33956" w:rsidRDefault="00106D44" w:rsidP="004D4AC1">
            <w:pPr>
              <w:jc w:val="both"/>
              <w:rPr>
                <w:rFonts w:ascii="Arial" w:hAnsi="Arial" w:cs="Arial"/>
                <w:lang w:val="en-US"/>
              </w:rPr>
            </w:pPr>
            <w:r w:rsidRPr="00A33956">
              <w:rPr>
                <w:rFonts w:ascii="Arial" w:hAnsi="Arial" w:cs="Arial"/>
                <w:lang w:val="en-US"/>
              </w:rPr>
              <w:t>Expected results/deliverables/milestones:</w:t>
            </w:r>
          </w:p>
          <w:p w:rsidR="00106D44" w:rsidRDefault="00106D44" w:rsidP="00A4568C">
            <w:pPr>
              <w:jc w:val="both"/>
              <w:rPr>
                <w:rFonts w:ascii="Arial" w:hAnsi="Arial" w:cs="Arial"/>
                <w:lang w:val="en-US"/>
              </w:rPr>
            </w:pPr>
            <w:r>
              <w:rPr>
                <w:rFonts w:ascii="Arial" w:hAnsi="Arial" w:cs="Arial"/>
                <w:lang w:val="en-US"/>
              </w:rPr>
              <w:t>We will deliver:</w:t>
            </w:r>
          </w:p>
          <w:p w:rsidR="00106D44" w:rsidRDefault="00106D44" w:rsidP="00C570A9">
            <w:pPr>
              <w:numPr>
                <w:ilvl w:val="0"/>
                <w:numId w:val="7"/>
              </w:numPr>
              <w:jc w:val="both"/>
              <w:rPr>
                <w:rFonts w:ascii="Arial" w:hAnsi="Arial" w:cs="Arial"/>
                <w:lang w:val="en-US"/>
              </w:rPr>
            </w:pPr>
            <w:r w:rsidRPr="00A33956">
              <w:rPr>
                <w:rFonts w:ascii="Arial" w:hAnsi="Arial" w:cs="Arial"/>
                <w:lang w:val="en-US"/>
              </w:rPr>
              <w:t>Two analytical models with associated results and insights</w:t>
            </w:r>
            <w:r>
              <w:rPr>
                <w:rFonts w:ascii="Arial" w:hAnsi="Arial" w:cs="Arial"/>
                <w:lang w:val="en-US"/>
              </w:rPr>
              <w:t>;</w:t>
            </w:r>
          </w:p>
          <w:p w:rsidR="00106D44" w:rsidRDefault="00106D44" w:rsidP="00C570A9">
            <w:pPr>
              <w:numPr>
                <w:ilvl w:val="0"/>
                <w:numId w:val="7"/>
              </w:numPr>
              <w:jc w:val="both"/>
              <w:rPr>
                <w:rFonts w:ascii="Arial" w:hAnsi="Arial" w:cs="Arial"/>
                <w:lang w:val="en-US"/>
              </w:rPr>
            </w:pPr>
            <w:r w:rsidRPr="00C570A9">
              <w:rPr>
                <w:rFonts w:ascii="Arial" w:hAnsi="Arial" w:cs="Arial"/>
                <w:lang w:val="en-US"/>
              </w:rPr>
              <w:t xml:space="preserve">A decision support tool, specific to </w:t>
            </w:r>
            <w:r>
              <w:rPr>
                <w:rFonts w:ascii="Arial" w:hAnsi="Arial" w:cs="Arial"/>
                <w:lang w:val="en-US"/>
              </w:rPr>
              <w:t>part of the hinterland network of the port of Rotterdam;</w:t>
            </w:r>
          </w:p>
          <w:p w:rsidR="00106D44" w:rsidRDefault="00106D44" w:rsidP="00C570A9">
            <w:pPr>
              <w:numPr>
                <w:ilvl w:val="0"/>
                <w:numId w:val="7"/>
              </w:numPr>
              <w:jc w:val="both"/>
              <w:rPr>
                <w:rFonts w:ascii="Arial" w:hAnsi="Arial" w:cs="Arial"/>
                <w:lang w:val="en-US"/>
              </w:rPr>
            </w:pPr>
            <w:r>
              <w:rPr>
                <w:rFonts w:ascii="Arial" w:hAnsi="Arial" w:cs="Arial"/>
                <w:lang w:val="en-US"/>
              </w:rPr>
              <w:t>Intermediate results that demonstrate how the analytical models and the decision support tool are used to provide insights to the participants in the project.</w:t>
            </w:r>
          </w:p>
          <w:p w:rsidR="00106D44" w:rsidRPr="00C570A9" w:rsidRDefault="00106D44" w:rsidP="00C570A9">
            <w:pPr>
              <w:ind w:left="720"/>
              <w:jc w:val="both"/>
              <w:rPr>
                <w:rFonts w:ascii="Arial" w:hAnsi="Arial" w:cs="Arial"/>
                <w:lang w:val="en-US"/>
              </w:rPr>
            </w:pPr>
          </w:p>
        </w:tc>
      </w:tr>
    </w:tbl>
    <w:p w:rsidR="00106D44" w:rsidRDefault="00106D44" w:rsidP="00E337F9">
      <w:pPr>
        <w:tabs>
          <w:tab w:val="left" w:pos="540"/>
        </w:tabs>
        <w:jc w:val="both"/>
        <w:rPr>
          <w:rFonts w:ascii="Arial" w:hAnsi="Arial" w:cs="Arial"/>
          <w:i/>
          <w:lang w:val="en-US"/>
        </w:rPr>
      </w:pPr>
    </w:p>
    <w:p w:rsidR="00106D44" w:rsidRDefault="00106D44" w:rsidP="00E337F9">
      <w:pPr>
        <w:tabs>
          <w:tab w:val="left" w:pos="540"/>
        </w:tabs>
        <w:jc w:val="both"/>
        <w:rPr>
          <w:rFonts w:ascii="Arial" w:hAnsi="Arial" w:cs="Arial"/>
          <w:i/>
          <w:lang w:val="en-US"/>
        </w:rPr>
      </w:pPr>
    </w:p>
    <w:p w:rsidR="00106D44" w:rsidRPr="007D3B46" w:rsidRDefault="00106D44" w:rsidP="00E337F9">
      <w:pPr>
        <w:tabs>
          <w:tab w:val="left" w:pos="540"/>
        </w:tabs>
        <w:jc w:val="both"/>
        <w:rPr>
          <w:rFonts w:ascii="Arial" w:hAnsi="Arial" w:cs="Arial"/>
          <w:i/>
          <w:lang w:val="en-US"/>
        </w:rPr>
      </w:pPr>
      <w:r w:rsidRPr="007D3B46">
        <w:rPr>
          <w:rFonts w:ascii="Arial" w:hAnsi="Arial" w:cs="Arial"/>
          <w:i/>
          <w:lang w:val="en-US"/>
        </w:rPr>
        <w:t>Planning</w:t>
      </w:r>
    </w:p>
    <w:p w:rsidR="00106D44" w:rsidRDefault="00106D44" w:rsidP="00E337F9">
      <w:pPr>
        <w:tabs>
          <w:tab w:val="left" w:pos="540"/>
        </w:tabs>
        <w:jc w:val="both"/>
        <w:rPr>
          <w:rFonts w:ascii="Arial" w:hAnsi="Arial" w:cs="Arial"/>
          <w:b/>
          <w:lang w:val="en-US"/>
        </w:rPr>
      </w:pPr>
    </w:p>
    <w:p w:rsidR="00106D44" w:rsidRPr="00A33956" w:rsidRDefault="00106D44" w:rsidP="00742794">
      <w:pPr>
        <w:tabs>
          <w:tab w:val="left" w:pos="540"/>
        </w:tabs>
        <w:jc w:val="both"/>
        <w:rPr>
          <w:rFonts w:ascii="Arial" w:hAnsi="Arial" w:cs="Arial"/>
          <w:lang w:val="en-US"/>
        </w:rPr>
      </w:pPr>
      <w:r w:rsidRPr="00742794">
        <w:rPr>
          <w:rFonts w:ascii="Arial" w:hAnsi="Arial" w:cs="Arial"/>
          <w:lang w:val="en-US"/>
        </w:rPr>
        <w:t xml:space="preserve">The </w:t>
      </w:r>
      <w:r>
        <w:rPr>
          <w:rFonts w:ascii="Arial" w:hAnsi="Arial" w:cs="Arial"/>
          <w:lang w:val="en-US"/>
        </w:rPr>
        <w:t>proposed length of the project is two years. The project may start on</w:t>
      </w:r>
      <w:r w:rsidRPr="00A33956">
        <w:rPr>
          <w:rFonts w:ascii="Arial" w:hAnsi="Arial" w:cs="Arial"/>
          <w:lang w:val="en-US"/>
        </w:rPr>
        <w:t xml:space="preserve"> September 1, 2012</w:t>
      </w:r>
      <w:r>
        <w:rPr>
          <w:rFonts w:ascii="Arial" w:hAnsi="Arial" w:cs="Arial"/>
          <w:lang w:val="en-US"/>
        </w:rPr>
        <w:t xml:space="preserve"> (project month 0 in chart 1), depending on the agreement with </w:t>
      </w:r>
      <w:proofErr w:type="spellStart"/>
      <w:r w:rsidRPr="00533B61">
        <w:rPr>
          <w:rFonts w:ascii="Arial" w:hAnsi="Arial" w:cs="Arial"/>
          <w:lang w:val="en-US"/>
        </w:rPr>
        <w:t>Dinalog</w:t>
      </w:r>
      <w:proofErr w:type="spellEnd"/>
      <w:r w:rsidRPr="00533B61">
        <w:rPr>
          <w:rFonts w:ascii="Arial" w:hAnsi="Arial" w:cs="Arial"/>
          <w:lang w:val="en-US"/>
        </w:rPr>
        <w:t xml:space="preserve"> and the actual availability of the temporary researchers.</w:t>
      </w:r>
    </w:p>
    <w:p w:rsidR="00106D44" w:rsidRDefault="00106D44" w:rsidP="000419AE">
      <w:pPr>
        <w:tabs>
          <w:tab w:val="left" w:pos="540"/>
        </w:tabs>
        <w:jc w:val="both"/>
        <w:rPr>
          <w:rFonts w:ascii="Arial" w:hAnsi="Arial" w:cs="Arial"/>
          <w:b/>
          <w:lang w:val="en-US"/>
        </w:rPr>
      </w:pPr>
    </w:p>
    <w:p w:rsidR="00106D44" w:rsidRDefault="00345DB7" w:rsidP="000419AE">
      <w:pPr>
        <w:tabs>
          <w:tab w:val="left" w:pos="540"/>
        </w:tabs>
        <w:jc w:val="both"/>
        <w:rPr>
          <w:rFonts w:ascii="Arial" w:hAnsi="Arial" w:cs="Arial"/>
          <w:b/>
          <w:lang w:val="en-U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29pt;height:1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">
            <v:imagedata r:id="rId8" o:title="" cropbottom="-69f"/>
            <o:lock v:ext="edit" aspectratio="f"/>
          </v:shape>
        </w:pict>
      </w:r>
    </w:p>
    <w:p w:rsidR="00106D44" w:rsidRDefault="00106D44" w:rsidP="000419AE">
      <w:pPr>
        <w:tabs>
          <w:tab w:val="left" w:pos="540"/>
        </w:tabs>
        <w:jc w:val="both"/>
        <w:rPr>
          <w:rFonts w:ascii="Arial" w:hAnsi="Arial" w:cs="Arial"/>
          <w:b/>
          <w:lang w:val="en-US"/>
        </w:rPr>
      </w:pPr>
      <w:r>
        <w:rPr>
          <w:rFonts w:ascii="Arial" w:hAnsi="Arial" w:cs="Arial"/>
          <w:b/>
          <w:lang w:val="en-US"/>
        </w:rPr>
        <w:t>Chart 1. Planning chart of the project</w:t>
      </w:r>
    </w:p>
    <w:p w:rsidR="00106D44" w:rsidRDefault="00106D44" w:rsidP="000419AE">
      <w:pPr>
        <w:tabs>
          <w:tab w:val="left" w:pos="540"/>
        </w:tabs>
        <w:jc w:val="both"/>
        <w:rPr>
          <w:rFonts w:ascii="Arial" w:hAnsi="Arial" w:cs="Arial"/>
          <w:b/>
          <w:lang w:val="en-US"/>
        </w:rPr>
      </w:pPr>
    </w:p>
    <w:p w:rsidR="00106D44" w:rsidRPr="00A33956" w:rsidRDefault="00106D44" w:rsidP="000419AE">
      <w:pPr>
        <w:tabs>
          <w:tab w:val="left" w:pos="540"/>
        </w:tabs>
        <w:jc w:val="both"/>
        <w:rPr>
          <w:rFonts w:ascii="Arial" w:hAnsi="Arial" w:cs="Arial"/>
          <w:lang w:val="en-US"/>
        </w:rPr>
      </w:pPr>
    </w:p>
    <w:p w:rsidR="00106D44" w:rsidRPr="00A33956" w:rsidRDefault="00106D44" w:rsidP="00586529">
      <w:pPr>
        <w:tabs>
          <w:tab w:val="left" w:pos="540"/>
        </w:tabs>
        <w:jc w:val="both"/>
        <w:rPr>
          <w:rFonts w:ascii="Arial" w:hAnsi="Arial" w:cs="Arial"/>
          <w:b/>
          <w:lang w:val="en-US"/>
        </w:rPr>
      </w:pPr>
      <w:r w:rsidRPr="00A33956">
        <w:rPr>
          <w:rFonts w:ascii="Arial" w:hAnsi="Arial" w:cs="Arial"/>
          <w:b/>
          <w:lang w:val="en-US"/>
        </w:rPr>
        <w:t>C. Consortium and Project Organization</w:t>
      </w:r>
    </w:p>
    <w:p w:rsidR="00106D44" w:rsidRPr="00A33956" w:rsidRDefault="00106D44" w:rsidP="000419AE">
      <w:pPr>
        <w:tabs>
          <w:tab w:val="left" w:pos="540"/>
        </w:tabs>
        <w:jc w:val="both"/>
        <w:rPr>
          <w:rFonts w:ascii="Arial" w:hAnsi="Arial" w:cs="Arial"/>
          <w:lang w:val="en-US"/>
        </w:rPr>
      </w:pPr>
    </w:p>
    <w:p w:rsidR="00106D44" w:rsidRDefault="00106D44" w:rsidP="000419AE">
      <w:pPr>
        <w:tabs>
          <w:tab w:val="left" w:pos="540"/>
        </w:tabs>
        <w:jc w:val="both"/>
        <w:rPr>
          <w:rFonts w:ascii="Arial" w:hAnsi="Arial" w:cs="Arial"/>
          <w:i/>
          <w:lang w:val="en-US"/>
        </w:rPr>
      </w:pPr>
      <w:r>
        <w:rPr>
          <w:rFonts w:ascii="Arial" w:hAnsi="Arial" w:cs="Arial"/>
          <w:i/>
          <w:lang w:val="en-US"/>
        </w:rPr>
        <w:t>Consortium partners</w:t>
      </w:r>
    </w:p>
    <w:p w:rsidR="00106D44" w:rsidRPr="00100C48" w:rsidRDefault="00106D44" w:rsidP="000419AE">
      <w:pPr>
        <w:tabs>
          <w:tab w:val="left" w:pos="540"/>
        </w:tabs>
        <w:jc w:val="both"/>
        <w:rPr>
          <w:rFonts w:ascii="Arial" w:hAnsi="Arial" w:cs="Arial"/>
          <w:i/>
          <w:lang w:val="en-US"/>
        </w:rPr>
      </w:pPr>
    </w:p>
    <w:tbl>
      <w:tblPr>
        <w:tblW w:w="8737" w:type="dxa"/>
        <w:tblInd w:w="-20" w:type="dxa"/>
        <w:tblCellMar>
          <w:left w:w="70" w:type="dxa"/>
          <w:right w:w="70" w:type="dxa"/>
        </w:tblCellMar>
        <w:tblLook w:val="00A0" w:firstRow="1" w:lastRow="0" w:firstColumn="1" w:lastColumn="0" w:noHBand="0" w:noVBand="0"/>
      </w:tblPr>
      <w:tblGrid>
        <w:gridCol w:w="3067"/>
        <w:gridCol w:w="2835"/>
        <w:gridCol w:w="2835"/>
      </w:tblGrid>
      <w:tr w:rsidR="00106D44" w:rsidRPr="00A33956" w:rsidTr="00B84923">
        <w:trPr>
          <w:trHeight w:val="600"/>
        </w:trPr>
        <w:tc>
          <w:tcPr>
            <w:tcW w:w="3067" w:type="dxa"/>
            <w:tcBorders>
              <w:top w:val="single" w:sz="4" w:space="0" w:color="auto"/>
              <w:left w:val="single" w:sz="4" w:space="0" w:color="auto"/>
              <w:bottom w:val="single" w:sz="4" w:space="0" w:color="auto"/>
              <w:right w:val="single" w:sz="4" w:space="0" w:color="auto"/>
            </w:tcBorders>
            <w:shd w:val="clear" w:color="000000" w:fill="DDDDDD"/>
          </w:tcPr>
          <w:p w:rsidR="00106D44" w:rsidRPr="00A33956" w:rsidRDefault="00106D44" w:rsidP="000419AE">
            <w:pPr>
              <w:jc w:val="both"/>
              <w:rPr>
                <w:rFonts w:ascii="Arial" w:hAnsi="Arial" w:cs="Arial"/>
                <w:b/>
                <w:lang w:val="en-US"/>
              </w:rPr>
            </w:pPr>
            <w:r w:rsidRPr="00A33956">
              <w:rPr>
                <w:rFonts w:ascii="Arial" w:hAnsi="Arial" w:cs="Arial"/>
                <w:b/>
                <w:lang w:val="en-US"/>
              </w:rPr>
              <w:t>Partner’s name</w:t>
            </w:r>
          </w:p>
        </w:tc>
        <w:tc>
          <w:tcPr>
            <w:tcW w:w="2835" w:type="dxa"/>
            <w:tcBorders>
              <w:top w:val="single" w:sz="4" w:space="0" w:color="auto"/>
              <w:left w:val="nil"/>
              <w:bottom w:val="single" w:sz="4" w:space="0" w:color="auto"/>
              <w:right w:val="single" w:sz="4" w:space="0" w:color="auto"/>
            </w:tcBorders>
            <w:shd w:val="clear" w:color="000000" w:fill="DDDDDD"/>
          </w:tcPr>
          <w:p w:rsidR="00106D44" w:rsidRPr="00A33956" w:rsidRDefault="00106D44" w:rsidP="000419AE">
            <w:pPr>
              <w:jc w:val="both"/>
              <w:rPr>
                <w:rFonts w:ascii="Arial" w:hAnsi="Arial" w:cs="Arial"/>
                <w:b/>
                <w:lang w:val="en-US"/>
              </w:rPr>
            </w:pPr>
            <w:r w:rsidRPr="00A33956">
              <w:rPr>
                <w:rFonts w:ascii="Arial" w:hAnsi="Arial" w:cs="Arial"/>
                <w:b/>
                <w:lang w:val="en-US"/>
              </w:rPr>
              <w:t>Role and input</w:t>
            </w:r>
          </w:p>
        </w:tc>
        <w:tc>
          <w:tcPr>
            <w:tcW w:w="2835" w:type="dxa"/>
            <w:tcBorders>
              <w:top w:val="single" w:sz="4" w:space="0" w:color="auto"/>
              <w:left w:val="nil"/>
              <w:bottom w:val="single" w:sz="4" w:space="0" w:color="auto"/>
              <w:right w:val="single" w:sz="4" w:space="0" w:color="auto"/>
            </w:tcBorders>
            <w:shd w:val="clear" w:color="000000" w:fill="DDDDDD"/>
          </w:tcPr>
          <w:p w:rsidR="00106D44" w:rsidRPr="00A33956" w:rsidRDefault="00106D44" w:rsidP="000419AE">
            <w:pPr>
              <w:jc w:val="both"/>
              <w:rPr>
                <w:rFonts w:ascii="Arial" w:hAnsi="Arial" w:cs="Arial"/>
                <w:b/>
                <w:lang w:val="en-US"/>
              </w:rPr>
            </w:pPr>
            <w:r w:rsidRPr="00A33956">
              <w:rPr>
                <w:rFonts w:ascii="Arial" w:hAnsi="Arial" w:cs="Arial"/>
                <w:b/>
                <w:lang w:val="en-US"/>
              </w:rPr>
              <w:t>Specific competence</w:t>
            </w:r>
          </w:p>
        </w:tc>
      </w:tr>
      <w:tr w:rsidR="00106D44" w:rsidRPr="00A33956" w:rsidTr="00B84923">
        <w:trPr>
          <w:trHeight w:val="420"/>
        </w:trPr>
        <w:tc>
          <w:tcPr>
            <w:tcW w:w="3067" w:type="dxa"/>
            <w:tcBorders>
              <w:top w:val="single" w:sz="4" w:space="0" w:color="auto"/>
              <w:left w:val="single" w:sz="4" w:space="0" w:color="auto"/>
              <w:bottom w:val="single" w:sz="4" w:space="0" w:color="auto"/>
              <w:right w:val="single" w:sz="4" w:space="0" w:color="auto"/>
            </w:tcBorders>
            <w:vAlign w:val="center"/>
          </w:tcPr>
          <w:p w:rsidR="00106D44" w:rsidRPr="00A33956" w:rsidRDefault="00106D44" w:rsidP="000419AE">
            <w:pPr>
              <w:jc w:val="both"/>
              <w:rPr>
                <w:rFonts w:ascii="Arial" w:hAnsi="Arial" w:cs="Arial"/>
                <w:lang w:val="en-US"/>
              </w:rPr>
            </w:pPr>
            <w:r w:rsidRPr="00A33956">
              <w:rPr>
                <w:rFonts w:ascii="Arial" w:hAnsi="Arial" w:cs="Arial"/>
                <w:lang w:val="en-US"/>
              </w:rPr>
              <w:t> </w:t>
            </w:r>
            <w:r>
              <w:rPr>
                <w:rFonts w:ascii="Arial" w:hAnsi="Arial" w:cs="Arial"/>
                <w:lang w:val="en-US"/>
              </w:rPr>
              <w:t xml:space="preserve">Rob </w:t>
            </w:r>
            <w:proofErr w:type="spellStart"/>
            <w:r>
              <w:rPr>
                <w:rFonts w:ascii="Arial" w:hAnsi="Arial" w:cs="Arial"/>
                <w:lang w:val="en-US"/>
              </w:rPr>
              <w:t>Zuidwijk</w:t>
            </w:r>
            <w:proofErr w:type="spellEnd"/>
            <w:r>
              <w:rPr>
                <w:rFonts w:ascii="Arial" w:hAnsi="Arial" w:cs="Arial"/>
                <w:lang w:val="en-US"/>
              </w:rPr>
              <w:t xml:space="preserve"> (TUD)</w:t>
            </w:r>
          </w:p>
        </w:tc>
        <w:tc>
          <w:tcPr>
            <w:tcW w:w="2835" w:type="dxa"/>
            <w:tcBorders>
              <w:top w:val="nil"/>
              <w:left w:val="nil"/>
              <w:bottom w:val="single" w:sz="4" w:space="0" w:color="auto"/>
              <w:right w:val="single" w:sz="4" w:space="0" w:color="auto"/>
            </w:tcBorders>
            <w:vAlign w:val="center"/>
          </w:tcPr>
          <w:p w:rsidR="00106D44" w:rsidRDefault="00106D44" w:rsidP="000419AE">
            <w:pPr>
              <w:jc w:val="both"/>
              <w:rPr>
                <w:rFonts w:ascii="Arial" w:hAnsi="Arial" w:cs="Arial"/>
                <w:lang w:val="en-US"/>
              </w:rPr>
            </w:pPr>
            <w:r>
              <w:rPr>
                <w:rFonts w:ascii="Arial" w:hAnsi="Arial" w:cs="Arial"/>
                <w:lang w:val="en-US"/>
              </w:rPr>
              <w:t>Content Manager</w:t>
            </w:r>
          </w:p>
          <w:p w:rsidR="00106D44" w:rsidRPr="00A33956" w:rsidRDefault="00106D44" w:rsidP="0084235A">
            <w:pPr>
              <w:rPr>
                <w:rFonts w:ascii="Arial" w:hAnsi="Arial" w:cs="Arial"/>
                <w:lang w:val="en-US"/>
              </w:rPr>
            </w:pPr>
            <w:r>
              <w:rPr>
                <w:rFonts w:ascii="Arial" w:hAnsi="Arial" w:cs="Arial"/>
                <w:lang w:val="en-US"/>
              </w:rPr>
              <w:t>Leader of Research Activity 3</w:t>
            </w:r>
          </w:p>
        </w:tc>
        <w:tc>
          <w:tcPr>
            <w:tcW w:w="2835" w:type="dxa"/>
            <w:tcBorders>
              <w:top w:val="nil"/>
              <w:left w:val="nil"/>
              <w:bottom w:val="single" w:sz="4" w:space="0" w:color="auto"/>
              <w:right w:val="single" w:sz="4" w:space="0" w:color="auto"/>
            </w:tcBorders>
            <w:vAlign w:val="center"/>
          </w:tcPr>
          <w:p w:rsidR="00106D44" w:rsidRPr="00A33956" w:rsidRDefault="00106D44" w:rsidP="00224C96">
            <w:pPr>
              <w:jc w:val="both"/>
              <w:rPr>
                <w:rFonts w:ascii="Arial" w:hAnsi="Arial" w:cs="Arial"/>
                <w:lang w:val="en-US"/>
              </w:rPr>
            </w:pPr>
            <w:r>
              <w:rPr>
                <w:rFonts w:ascii="Arial" w:hAnsi="Arial" w:cs="Arial"/>
                <w:lang w:val="en-US"/>
              </w:rPr>
              <w:t>Logistics, OR</w:t>
            </w:r>
          </w:p>
        </w:tc>
      </w:tr>
      <w:tr w:rsidR="00106D44" w:rsidRPr="00A33956" w:rsidTr="00B84923">
        <w:trPr>
          <w:trHeight w:val="420"/>
        </w:trPr>
        <w:tc>
          <w:tcPr>
            <w:tcW w:w="3067" w:type="dxa"/>
            <w:tcBorders>
              <w:top w:val="single" w:sz="4" w:space="0" w:color="auto"/>
              <w:left w:val="single" w:sz="4" w:space="0" w:color="auto"/>
              <w:bottom w:val="single" w:sz="4" w:space="0" w:color="auto"/>
              <w:right w:val="single" w:sz="4" w:space="0" w:color="auto"/>
            </w:tcBorders>
            <w:vAlign w:val="center"/>
          </w:tcPr>
          <w:p w:rsidR="00106D44" w:rsidRPr="00A33956" w:rsidRDefault="00106D44" w:rsidP="000419AE">
            <w:pPr>
              <w:jc w:val="both"/>
              <w:rPr>
                <w:rFonts w:ascii="Arial" w:hAnsi="Arial" w:cs="Arial"/>
                <w:lang w:val="en-US"/>
              </w:rPr>
            </w:pPr>
            <w:r w:rsidRPr="00A33956">
              <w:rPr>
                <w:rFonts w:ascii="Arial" w:hAnsi="Arial" w:cs="Arial"/>
                <w:lang w:val="en-US"/>
              </w:rPr>
              <w:t> </w:t>
            </w:r>
            <w:r>
              <w:rPr>
                <w:rFonts w:ascii="Arial" w:hAnsi="Arial" w:cs="Arial"/>
                <w:lang w:val="en-US"/>
              </w:rPr>
              <w:t>Rene de Koster (EUR)</w:t>
            </w:r>
          </w:p>
        </w:tc>
        <w:tc>
          <w:tcPr>
            <w:tcW w:w="2835" w:type="dxa"/>
            <w:tcBorders>
              <w:top w:val="nil"/>
              <w:left w:val="nil"/>
              <w:bottom w:val="single" w:sz="4" w:space="0" w:color="auto"/>
              <w:right w:val="single" w:sz="4" w:space="0" w:color="auto"/>
            </w:tcBorders>
            <w:vAlign w:val="center"/>
          </w:tcPr>
          <w:p w:rsidR="00106D44" w:rsidRPr="00A33956" w:rsidRDefault="00106D44" w:rsidP="0084235A">
            <w:pPr>
              <w:rPr>
                <w:rFonts w:ascii="Arial" w:hAnsi="Arial" w:cs="Arial"/>
                <w:lang w:val="en-US"/>
              </w:rPr>
            </w:pPr>
            <w:r>
              <w:rPr>
                <w:rFonts w:ascii="Arial" w:hAnsi="Arial" w:cs="Arial"/>
                <w:lang w:val="en-US"/>
              </w:rPr>
              <w:t>Leader of Research Activity 1</w:t>
            </w:r>
          </w:p>
        </w:tc>
        <w:tc>
          <w:tcPr>
            <w:tcW w:w="2835" w:type="dxa"/>
            <w:tcBorders>
              <w:top w:val="nil"/>
              <w:left w:val="nil"/>
              <w:bottom w:val="single" w:sz="4" w:space="0" w:color="auto"/>
              <w:right w:val="single" w:sz="4" w:space="0" w:color="auto"/>
            </w:tcBorders>
            <w:vAlign w:val="center"/>
          </w:tcPr>
          <w:p w:rsidR="00106D44" w:rsidRPr="00A33956" w:rsidRDefault="00106D44" w:rsidP="00A03CC1">
            <w:pPr>
              <w:rPr>
                <w:rFonts w:ascii="Arial" w:hAnsi="Arial" w:cs="Arial"/>
                <w:lang w:val="en-US"/>
              </w:rPr>
            </w:pPr>
            <w:r>
              <w:rPr>
                <w:rFonts w:ascii="Arial" w:hAnsi="Arial" w:cs="Arial"/>
                <w:lang w:val="en-US"/>
              </w:rPr>
              <w:t>Logistics, warehousing, optimization</w:t>
            </w:r>
          </w:p>
        </w:tc>
      </w:tr>
      <w:tr w:rsidR="00106D44" w:rsidRPr="00A33956" w:rsidTr="00B84923">
        <w:trPr>
          <w:trHeight w:val="420"/>
        </w:trPr>
        <w:tc>
          <w:tcPr>
            <w:tcW w:w="3067" w:type="dxa"/>
            <w:tcBorders>
              <w:top w:val="single" w:sz="4" w:space="0" w:color="auto"/>
              <w:left w:val="single" w:sz="4" w:space="0" w:color="auto"/>
              <w:bottom w:val="single" w:sz="4" w:space="0" w:color="auto"/>
              <w:right w:val="single" w:sz="4" w:space="0" w:color="auto"/>
            </w:tcBorders>
            <w:vAlign w:val="center"/>
          </w:tcPr>
          <w:p w:rsidR="00106D44" w:rsidRPr="00A33956" w:rsidRDefault="00106D44" w:rsidP="000419AE">
            <w:pPr>
              <w:jc w:val="both"/>
              <w:rPr>
                <w:rFonts w:ascii="Arial" w:hAnsi="Arial" w:cs="Arial"/>
                <w:lang w:val="en-US"/>
              </w:rPr>
            </w:pPr>
            <w:r w:rsidRPr="00A33956">
              <w:rPr>
                <w:rFonts w:ascii="Arial" w:hAnsi="Arial" w:cs="Arial"/>
                <w:lang w:val="en-US"/>
              </w:rPr>
              <w:t> </w:t>
            </w:r>
            <w:r>
              <w:rPr>
                <w:rFonts w:ascii="Arial" w:hAnsi="Arial" w:cs="Arial"/>
                <w:lang w:val="en-US"/>
              </w:rPr>
              <w:t xml:space="preserve">Jan </w:t>
            </w:r>
            <w:proofErr w:type="spellStart"/>
            <w:r>
              <w:rPr>
                <w:rFonts w:ascii="Arial" w:hAnsi="Arial" w:cs="Arial"/>
                <w:lang w:val="en-US"/>
              </w:rPr>
              <w:t>Fransoo</w:t>
            </w:r>
            <w:proofErr w:type="spellEnd"/>
            <w:r>
              <w:rPr>
                <w:rFonts w:ascii="Arial" w:hAnsi="Arial" w:cs="Arial"/>
                <w:lang w:val="en-US"/>
              </w:rPr>
              <w:t xml:space="preserve"> (TUE)</w:t>
            </w:r>
          </w:p>
        </w:tc>
        <w:tc>
          <w:tcPr>
            <w:tcW w:w="2835" w:type="dxa"/>
            <w:tcBorders>
              <w:top w:val="nil"/>
              <w:left w:val="nil"/>
              <w:bottom w:val="single" w:sz="4" w:space="0" w:color="auto"/>
              <w:right w:val="single" w:sz="4" w:space="0" w:color="auto"/>
            </w:tcBorders>
            <w:vAlign w:val="center"/>
          </w:tcPr>
          <w:p w:rsidR="00106D44" w:rsidRPr="00A33956" w:rsidRDefault="00106D44" w:rsidP="0084235A">
            <w:pPr>
              <w:rPr>
                <w:rFonts w:ascii="Arial" w:hAnsi="Arial" w:cs="Arial"/>
                <w:lang w:val="en-US"/>
              </w:rPr>
            </w:pPr>
            <w:r>
              <w:rPr>
                <w:rFonts w:ascii="Arial" w:hAnsi="Arial" w:cs="Arial"/>
                <w:lang w:val="en-US"/>
              </w:rPr>
              <w:t>Leader of Research Activity 2</w:t>
            </w:r>
          </w:p>
        </w:tc>
        <w:tc>
          <w:tcPr>
            <w:tcW w:w="2835" w:type="dxa"/>
            <w:tcBorders>
              <w:top w:val="nil"/>
              <w:left w:val="nil"/>
              <w:bottom w:val="single" w:sz="4" w:space="0" w:color="auto"/>
              <w:right w:val="single" w:sz="4" w:space="0" w:color="auto"/>
            </w:tcBorders>
            <w:vAlign w:val="center"/>
          </w:tcPr>
          <w:p w:rsidR="00106D44" w:rsidRPr="00A33956" w:rsidRDefault="00106D44" w:rsidP="00224C96">
            <w:pPr>
              <w:rPr>
                <w:rFonts w:ascii="Arial" w:hAnsi="Arial" w:cs="Arial"/>
                <w:lang w:val="en-US"/>
              </w:rPr>
            </w:pPr>
            <w:r>
              <w:rPr>
                <w:rFonts w:ascii="Arial" w:hAnsi="Arial" w:cs="Arial"/>
                <w:lang w:val="en-US"/>
              </w:rPr>
              <w:t>Logistics, networks, optimization</w:t>
            </w:r>
          </w:p>
        </w:tc>
      </w:tr>
      <w:tr w:rsidR="00106D44" w:rsidRPr="00345DB7" w:rsidTr="00B84923">
        <w:trPr>
          <w:trHeight w:val="420"/>
        </w:trPr>
        <w:tc>
          <w:tcPr>
            <w:tcW w:w="3067" w:type="dxa"/>
            <w:tcBorders>
              <w:top w:val="single" w:sz="4" w:space="0" w:color="auto"/>
              <w:left w:val="single" w:sz="4" w:space="0" w:color="auto"/>
              <w:bottom w:val="single" w:sz="4" w:space="0" w:color="auto"/>
              <w:right w:val="single" w:sz="4" w:space="0" w:color="auto"/>
            </w:tcBorders>
            <w:vAlign w:val="center"/>
          </w:tcPr>
          <w:p w:rsidR="00106D44" w:rsidRPr="00A33956" w:rsidRDefault="00106D44" w:rsidP="000419AE">
            <w:pPr>
              <w:jc w:val="both"/>
              <w:rPr>
                <w:rFonts w:ascii="Arial" w:hAnsi="Arial" w:cs="Arial"/>
                <w:lang w:val="en-US"/>
              </w:rPr>
            </w:pPr>
            <w:proofErr w:type="spellStart"/>
            <w:r>
              <w:rPr>
                <w:rFonts w:ascii="Arial" w:hAnsi="Arial" w:cs="Arial"/>
                <w:lang w:val="en-US"/>
              </w:rPr>
              <w:t>Jaap</w:t>
            </w:r>
            <w:proofErr w:type="spellEnd"/>
            <w:r>
              <w:rPr>
                <w:rFonts w:ascii="Arial" w:hAnsi="Arial" w:cs="Arial"/>
                <w:lang w:val="en-US"/>
              </w:rPr>
              <w:t xml:space="preserve"> Vleugel (TUD)</w:t>
            </w:r>
          </w:p>
        </w:tc>
        <w:tc>
          <w:tcPr>
            <w:tcW w:w="2835" w:type="dxa"/>
            <w:tcBorders>
              <w:top w:val="nil"/>
              <w:left w:val="nil"/>
              <w:bottom w:val="single" w:sz="4" w:space="0" w:color="auto"/>
              <w:right w:val="single" w:sz="4" w:space="0" w:color="auto"/>
            </w:tcBorders>
            <w:vAlign w:val="center"/>
          </w:tcPr>
          <w:p w:rsidR="00106D44" w:rsidRDefault="00106D44" w:rsidP="000419AE">
            <w:pPr>
              <w:jc w:val="both"/>
              <w:rPr>
                <w:rFonts w:ascii="Arial" w:hAnsi="Arial" w:cs="Arial"/>
                <w:lang w:val="en-US"/>
              </w:rPr>
            </w:pPr>
            <w:r>
              <w:rPr>
                <w:rFonts w:ascii="Arial" w:hAnsi="Arial" w:cs="Arial"/>
                <w:lang w:val="en-US"/>
              </w:rPr>
              <w:t>Project manager</w:t>
            </w:r>
          </w:p>
        </w:tc>
        <w:tc>
          <w:tcPr>
            <w:tcW w:w="2835" w:type="dxa"/>
            <w:tcBorders>
              <w:top w:val="nil"/>
              <w:left w:val="nil"/>
              <w:bottom w:val="single" w:sz="4" w:space="0" w:color="auto"/>
              <w:right w:val="single" w:sz="4" w:space="0" w:color="auto"/>
            </w:tcBorders>
            <w:vAlign w:val="center"/>
          </w:tcPr>
          <w:p w:rsidR="00106D44" w:rsidRDefault="00106D44" w:rsidP="00224C96">
            <w:pPr>
              <w:rPr>
                <w:rFonts w:ascii="Arial" w:hAnsi="Arial" w:cs="Arial"/>
                <w:lang w:val="en-US"/>
              </w:rPr>
            </w:pPr>
            <w:r>
              <w:rPr>
                <w:rFonts w:ascii="Arial" w:hAnsi="Arial" w:cs="Arial"/>
                <w:lang w:val="en-US"/>
              </w:rPr>
              <w:t>Project management, matching of business and scientific interests, transport and logistics</w:t>
            </w:r>
          </w:p>
        </w:tc>
      </w:tr>
      <w:tr w:rsidR="00106D44" w:rsidRPr="00A33956" w:rsidTr="00B84923">
        <w:trPr>
          <w:trHeight w:val="420"/>
        </w:trPr>
        <w:tc>
          <w:tcPr>
            <w:tcW w:w="3067" w:type="dxa"/>
            <w:tcBorders>
              <w:top w:val="single" w:sz="4" w:space="0" w:color="auto"/>
              <w:left w:val="single" w:sz="4" w:space="0" w:color="auto"/>
              <w:bottom w:val="single" w:sz="4" w:space="0" w:color="auto"/>
              <w:right w:val="single" w:sz="4" w:space="0" w:color="auto"/>
            </w:tcBorders>
            <w:vAlign w:val="center"/>
          </w:tcPr>
          <w:p w:rsidR="00106D44" w:rsidRPr="00A33956" w:rsidRDefault="00106D44" w:rsidP="000419AE">
            <w:pPr>
              <w:jc w:val="both"/>
              <w:rPr>
                <w:rFonts w:ascii="Arial" w:hAnsi="Arial" w:cs="Arial"/>
                <w:lang w:val="en-US"/>
              </w:rPr>
            </w:pPr>
            <w:r w:rsidRPr="00A33956">
              <w:rPr>
                <w:rFonts w:ascii="Arial" w:hAnsi="Arial" w:cs="Arial"/>
                <w:lang w:val="en-US"/>
              </w:rPr>
              <w:t> </w:t>
            </w:r>
            <w:proofErr w:type="spellStart"/>
            <w:r>
              <w:rPr>
                <w:rFonts w:ascii="Arial" w:hAnsi="Arial" w:cs="Arial"/>
                <w:lang w:val="en-US"/>
              </w:rPr>
              <w:t>Jouke</w:t>
            </w:r>
            <w:proofErr w:type="spellEnd"/>
            <w:r>
              <w:rPr>
                <w:rFonts w:ascii="Arial" w:hAnsi="Arial" w:cs="Arial"/>
                <w:lang w:val="en-US"/>
              </w:rPr>
              <w:t xml:space="preserve"> </w:t>
            </w:r>
            <w:proofErr w:type="spellStart"/>
            <w:r>
              <w:rPr>
                <w:rFonts w:ascii="Arial" w:hAnsi="Arial" w:cs="Arial"/>
                <w:lang w:val="en-US"/>
              </w:rPr>
              <w:t>Schaap</w:t>
            </w:r>
            <w:proofErr w:type="spellEnd"/>
            <w:r>
              <w:rPr>
                <w:rFonts w:ascii="Arial" w:hAnsi="Arial" w:cs="Arial"/>
                <w:lang w:val="en-US"/>
              </w:rPr>
              <w:t xml:space="preserve"> (HBR)</w:t>
            </w:r>
          </w:p>
        </w:tc>
        <w:tc>
          <w:tcPr>
            <w:tcW w:w="2835" w:type="dxa"/>
            <w:tcBorders>
              <w:top w:val="single" w:sz="4" w:space="0" w:color="auto"/>
              <w:left w:val="nil"/>
              <w:bottom w:val="single" w:sz="4" w:space="0" w:color="auto"/>
              <w:right w:val="single" w:sz="4" w:space="0" w:color="auto"/>
            </w:tcBorders>
            <w:vAlign w:val="center"/>
          </w:tcPr>
          <w:p w:rsidR="00106D44" w:rsidRPr="00A33956" w:rsidRDefault="00106D44" w:rsidP="00DE6121">
            <w:pPr>
              <w:rPr>
                <w:rFonts w:ascii="Arial" w:hAnsi="Arial" w:cs="Arial"/>
                <w:lang w:val="en-US"/>
              </w:rPr>
            </w:pPr>
            <w:r>
              <w:rPr>
                <w:rFonts w:ascii="Arial" w:hAnsi="Arial" w:cs="Arial"/>
                <w:lang w:val="en-US"/>
              </w:rPr>
              <w:t>Represents the Port of Rotterdam and the business community</w:t>
            </w:r>
          </w:p>
        </w:tc>
        <w:tc>
          <w:tcPr>
            <w:tcW w:w="2835" w:type="dxa"/>
            <w:tcBorders>
              <w:top w:val="nil"/>
              <w:left w:val="nil"/>
              <w:bottom w:val="nil"/>
              <w:right w:val="single" w:sz="4" w:space="0" w:color="auto"/>
            </w:tcBorders>
            <w:vAlign w:val="center"/>
          </w:tcPr>
          <w:p w:rsidR="00106D44" w:rsidRPr="00A33956" w:rsidRDefault="00106D44" w:rsidP="000419AE">
            <w:pPr>
              <w:jc w:val="both"/>
              <w:rPr>
                <w:rFonts w:ascii="Arial" w:hAnsi="Arial" w:cs="Arial"/>
                <w:lang w:val="en-US"/>
              </w:rPr>
            </w:pPr>
            <w:r>
              <w:rPr>
                <w:rFonts w:ascii="Arial" w:hAnsi="Arial" w:cs="Arial"/>
                <w:lang w:val="en-US"/>
              </w:rPr>
              <w:t>Business development</w:t>
            </w:r>
          </w:p>
        </w:tc>
      </w:tr>
      <w:tr w:rsidR="00106D44" w:rsidRPr="00A33956" w:rsidTr="00B84923">
        <w:trPr>
          <w:trHeight w:val="420"/>
        </w:trPr>
        <w:tc>
          <w:tcPr>
            <w:tcW w:w="3067" w:type="dxa"/>
            <w:tcBorders>
              <w:top w:val="single" w:sz="4" w:space="0" w:color="auto"/>
              <w:left w:val="single" w:sz="4" w:space="0" w:color="auto"/>
              <w:bottom w:val="single" w:sz="4" w:space="0" w:color="auto"/>
              <w:right w:val="single" w:sz="4" w:space="0" w:color="auto"/>
            </w:tcBorders>
            <w:vAlign w:val="center"/>
          </w:tcPr>
          <w:p w:rsidR="00106D44" w:rsidRPr="00A33956" w:rsidRDefault="00106D44" w:rsidP="000419AE">
            <w:pPr>
              <w:jc w:val="both"/>
              <w:rPr>
                <w:rFonts w:ascii="Arial" w:hAnsi="Arial" w:cs="Arial"/>
                <w:lang w:val="en-US"/>
              </w:rPr>
            </w:pPr>
            <w:proofErr w:type="spellStart"/>
            <w:r>
              <w:rPr>
                <w:rFonts w:ascii="Arial" w:hAnsi="Arial" w:cs="Arial"/>
                <w:lang w:val="en-US"/>
              </w:rPr>
              <w:t>Ni</w:t>
            </w:r>
            <w:r w:rsidR="0017272D">
              <w:rPr>
                <w:rFonts w:ascii="Arial" w:hAnsi="Arial" w:cs="Arial"/>
                <w:lang w:val="en-US"/>
              </w:rPr>
              <w:t>ek</w:t>
            </w:r>
            <w:proofErr w:type="spellEnd"/>
            <w:r>
              <w:rPr>
                <w:rFonts w:ascii="Arial" w:hAnsi="Arial" w:cs="Arial"/>
                <w:lang w:val="en-US"/>
              </w:rPr>
              <w:t xml:space="preserve"> </w:t>
            </w:r>
            <w:proofErr w:type="spellStart"/>
            <w:r>
              <w:rPr>
                <w:rFonts w:ascii="Arial" w:hAnsi="Arial" w:cs="Arial"/>
                <w:lang w:val="en-US"/>
              </w:rPr>
              <w:t>Ooijevaar</w:t>
            </w:r>
            <w:proofErr w:type="spellEnd"/>
            <w:r>
              <w:rPr>
                <w:rFonts w:ascii="Arial" w:hAnsi="Arial" w:cs="Arial"/>
                <w:lang w:val="en-US"/>
              </w:rPr>
              <w:t xml:space="preserve"> (HBR)</w:t>
            </w:r>
          </w:p>
        </w:tc>
        <w:tc>
          <w:tcPr>
            <w:tcW w:w="2835" w:type="dxa"/>
            <w:tcBorders>
              <w:top w:val="single" w:sz="4" w:space="0" w:color="auto"/>
              <w:left w:val="nil"/>
              <w:bottom w:val="single" w:sz="4" w:space="0" w:color="auto"/>
              <w:right w:val="single" w:sz="4" w:space="0" w:color="auto"/>
            </w:tcBorders>
            <w:vAlign w:val="center"/>
          </w:tcPr>
          <w:p w:rsidR="00106D44" w:rsidRPr="00A33956" w:rsidRDefault="00106D44" w:rsidP="00DE6121">
            <w:pPr>
              <w:rPr>
                <w:rFonts w:ascii="Arial" w:hAnsi="Arial" w:cs="Arial"/>
                <w:lang w:val="en-US"/>
              </w:rPr>
            </w:pPr>
            <w:r>
              <w:rPr>
                <w:rFonts w:ascii="Arial" w:hAnsi="Arial" w:cs="Arial"/>
                <w:lang w:val="en-US"/>
              </w:rPr>
              <w:t>Represents the Port of Rotterdam and the business community</w:t>
            </w:r>
          </w:p>
        </w:tc>
        <w:tc>
          <w:tcPr>
            <w:tcW w:w="2835" w:type="dxa"/>
            <w:tcBorders>
              <w:top w:val="nil"/>
              <w:left w:val="nil"/>
              <w:bottom w:val="nil"/>
              <w:right w:val="single" w:sz="4" w:space="0" w:color="auto"/>
            </w:tcBorders>
            <w:vAlign w:val="center"/>
          </w:tcPr>
          <w:p w:rsidR="00106D44" w:rsidRPr="00A33956" w:rsidRDefault="00106D44" w:rsidP="000419AE">
            <w:pPr>
              <w:jc w:val="both"/>
              <w:rPr>
                <w:rFonts w:ascii="Arial" w:hAnsi="Arial" w:cs="Arial"/>
                <w:lang w:val="en-US"/>
              </w:rPr>
            </w:pPr>
            <w:r>
              <w:rPr>
                <w:rFonts w:ascii="Arial" w:hAnsi="Arial" w:cs="Arial"/>
                <w:lang w:val="en-US"/>
              </w:rPr>
              <w:t>Business development</w:t>
            </w:r>
          </w:p>
        </w:tc>
      </w:tr>
      <w:tr w:rsidR="00106D44" w:rsidRPr="00A33956" w:rsidTr="00224C96">
        <w:trPr>
          <w:trHeight w:val="420"/>
        </w:trPr>
        <w:tc>
          <w:tcPr>
            <w:tcW w:w="3067" w:type="dxa"/>
            <w:tcBorders>
              <w:top w:val="single" w:sz="4" w:space="0" w:color="auto"/>
              <w:left w:val="single" w:sz="4" w:space="0" w:color="auto"/>
              <w:bottom w:val="single" w:sz="4" w:space="0" w:color="auto"/>
              <w:right w:val="single" w:sz="4" w:space="0" w:color="auto"/>
            </w:tcBorders>
          </w:tcPr>
          <w:p w:rsidR="00106D44" w:rsidRPr="00FA2F5C" w:rsidRDefault="00106D44" w:rsidP="00A54899">
            <w:pPr>
              <w:rPr>
                <w:rFonts w:ascii="Arial" w:hAnsi="Arial" w:cs="Arial"/>
              </w:rPr>
            </w:pPr>
            <w:proofErr w:type="spellStart"/>
            <w:r w:rsidRPr="00FA2F5C">
              <w:rPr>
                <w:rFonts w:ascii="Arial" w:hAnsi="Arial" w:cs="Arial"/>
              </w:rPr>
              <w:t>Arn</w:t>
            </w:r>
            <w:proofErr w:type="spellEnd"/>
            <w:r w:rsidRPr="00FA2F5C">
              <w:rPr>
                <w:rFonts w:ascii="Arial" w:hAnsi="Arial" w:cs="Arial"/>
              </w:rPr>
              <w:t xml:space="preserve"> van der Vor</w:t>
            </w:r>
            <w:r w:rsidR="0017272D">
              <w:rPr>
                <w:rFonts w:ascii="Arial" w:hAnsi="Arial" w:cs="Arial"/>
              </w:rPr>
              <w:t>st</w:t>
            </w:r>
            <w:r w:rsidRPr="00FA2F5C">
              <w:rPr>
                <w:rFonts w:ascii="Arial" w:hAnsi="Arial" w:cs="Arial"/>
              </w:rPr>
              <w:t xml:space="preserve"> (</w:t>
            </w:r>
            <w:proofErr w:type="spellStart"/>
            <w:r w:rsidRPr="00FA2F5C">
              <w:rPr>
                <w:rFonts w:ascii="Arial" w:hAnsi="Arial" w:cs="Arial"/>
              </w:rPr>
              <w:t>Markiezaat</w:t>
            </w:r>
            <w:proofErr w:type="spellEnd"/>
            <w:r w:rsidRPr="00FA2F5C">
              <w:rPr>
                <w:rFonts w:ascii="Arial" w:hAnsi="Arial" w:cs="Arial"/>
              </w:rPr>
              <w:t xml:space="preserve"> terminal)</w:t>
            </w:r>
          </w:p>
        </w:tc>
        <w:tc>
          <w:tcPr>
            <w:tcW w:w="2835" w:type="dxa"/>
            <w:tcBorders>
              <w:top w:val="single" w:sz="4" w:space="0" w:color="auto"/>
              <w:left w:val="nil"/>
              <w:bottom w:val="single" w:sz="4" w:space="0" w:color="auto"/>
              <w:right w:val="single" w:sz="4" w:space="0" w:color="auto"/>
            </w:tcBorders>
            <w:vAlign w:val="center"/>
          </w:tcPr>
          <w:p w:rsidR="00106D44" w:rsidRPr="00A33956" w:rsidRDefault="00106D44" w:rsidP="00A54899">
            <w:pPr>
              <w:jc w:val="both"/>
              <w:rPr>
                <w:rFonts w:ascii="Arial" w:hAnsi="Arial" w:cs="Arial"/>
                <w:lang w:val="en-US"/>
              </w:rPr>
            </w:pPr>
            <w:r>
              <w:rPr>
                <w:rFonts w:ascii="Arial" w:hAnsi="Arial" w:cs="Arial"/>
                <w:lang w:val="en-US"/>
              </w:rPr>
              <w:t>Business case</w:t>
            </w:r>
          </w:p>
        </w:tc>
        <w:tc>
          <w:tcPr>
            <w:tcW w:w="2835" w:type="dxa"/>
            <w:tcBorders>
              <w:top w:val="nil"/>
              <w:left w:val="nil"/>
              <w:bottom w:val="nil"/>
              <w:right w:val="single" w:sz="4" w:space="0" w:color="auto"/>
            </w:tcBorders>
            <w:vAlign w:val="center"/>
          </w:tcPr>
          <w:p w:rsidR="00106D44" w:rsidRPr="00A33956" w:rsidRDefault="00106D44" w:rsidP="000419AE">
            <w:pPr>
              <w:jc w:val="both"/>
              <w:rPr>
                <w:rFonts w:ascii="Arial" w:hAnsi="Arial" w:cs="Arial"/>
                <w:lang w:val="en-US"/>
              </w:rPr>
            </w:pPr>
            <w:r>
              <w:rPr>
                <w:rFonts w:ascii="Arial" w:hAnsi="Arial" w:cs="Arial"/>
                <w:lang w:val="en-US"/>
              </w:rPr>
              <w:t>Business development</w:t>
            </w:r>
          </w:p>
        </w:tc>
      </w:tr>
      <w:tr w:rsidR="00106D44" w:rsidRPr="00A33956" w:rsidTr="00224C96">
        <w:trPr>
          <w:trHeight w:val="420"/>
        </w:trPr>
        <w:tc>
          <w:tcPr>
            <w:tcW w:w="3067" w:type="dxa"/>
            <w:tcBorders>
              <w:top w:val="single" w:sz="4" w:space="0" w:color="auto"/>
              <w:left w:val="single" w:sz="4" w:space="0" w:color="auto"/>
              <w:bottom w:val="single" w:sz="4" w:space="0" w:color="auto"/>
              <w:right w:val="single" w:sz="4" w:space="0" w:color="auto"/>
            </w:tcBorders>
          </w:tcPr>
          <w:p w:rsidR="00106D44" w:rsidRPr="00A33956" w:rsidRDefault="00106D44" w:rsidP="001B78C4">
            <w:pPr>
              <w:rPr>
                <w:rFonts w:ascii="Arial" w:hAnsi="Arial" w:cs="Arial"/>
                <w:lang w:val="en-US"/>
              </w:rPr>
            </w:pPr>
            <w:proofErr w:type="spellStart"/>
            <w:r>
              <w:rPr>
                <w:rFonts w:ascii="Arial" w:hAnsi="Arial" w:cs="Arial"/>
                <w:lang w:val="en-US"/>
              </w:rPr>
              <w:t>Arie</w:t>
            </w:r>
            <w:proofErr w:type="spellEnd"/>
            <w:r>
              <w:rPr>
                <w:rFonts w:ascii="Arial" w:hAnsi="Arial" w:cs="Arial"/>
                <w:lang w:val="en-US"/>
              </w:rPr>
              <w:t xml:space="preserve"> </w:t>
            </w:r>
            <w:proofErr w:type="spellStart"/>
            <w:r>
              <w:rPr>
                <w:rFonts w:ascii="Arial" w:hAnsi="Arial" w:cs="Arial"/>
                <w:lang w:val="en-US"/>
              </w:rPr>
              <w:t>Visbeen</w:t>
            </w:r>
            <w:proofErr w:type="spellEnd"/>
            <w:r>
              <w:rPr>
                <w:rFonts w:ascii="Arial" w:hAnsi="Arial" w:cs="Arial"/>
                <w:lang w:val="en-US"/>
              </w:rPr>
              <w:t xml:space="preserve"> (</w:t>
            </w:r>
            <w:proofErr w:type="spellStart"/>
            <w:r>
              <w:rPr>
                <w:rFonts w:ascii="Arial" w:hAnsi="Arial" w:cs="Arial"/>
                <w:lang w:val="en-US"/>
              </w:rPr>
              <w:t>Visbeen</w:t>
            </w:r>
            <w:proofErr w:type="spellEnd"/>
            <w:r>
              <w:rPr>
                <w:rFonts w:ascii="Arial" w:hAnsi="Arial" w:cs="Arial"/>
                <w:lang w:val="en-US"/>
              </w:rPr>
              <w:t xml:space="preserve"> </w:t>
            </w:r>
            <w:proofErr w:type="spellStart"/>
            <w:r>
              <w:rPr>
                <w:rFonts w:ascii="Arial" w:hAnsi="Arial" w:cs="Arial"/>
                <w:lang w:val="en-US"/>
              </w:rPr>
              <w:t>Transportgroep</w:t>
            </w:r>
            <w:proofErr w:type="spellEnd"/>
            <w:r>
              <w:rPr>
                <w:rFonts w:ascii="Arial" w:hAnsi="Arial" w:cs="Arial"/>
                <w:lang w:val="en-US"/>
              </w:rPr>
              <w:t>)</w:t>
            </w:r>
          </w:p>
        </w:tc>
        <w:tc>
          <w:tcPr>
            <w:tcW w:w="2835" w:type="dxa"/>
            <w:tcBorders>
              <w:top w:val="single" w:sz="4" w:space="0" w:color="auto"/>
              <w:left w:val="nil"/>
              <w:bottom w:val="single" w:sz="4" w:space="0" w:color="auto"/>
              <w:right w:val="single" w:sz="4" w:space="0" w:color="auto"/>
            </w:tcBorders>
            <w:vAlign w:val="center"/>
          </w:tcPr>
          <w:p w:rsidR="00106D44" w:rsidRPr="00A33956" w:rsidRDefault="00106D44" w:rsidP="000419AE">
            <w:pPr>
              <w:jc w:val="both"/>
              <w:rPr>
                <w:rFonts w:ascii="Arial" w:hAnsi="Arial" w:cs="Arial"/>
                <w:lang w:val="en-US"/>
              </w:rPr>
            </w:pPr>
            <w:r>
              <w:rPr>
                <w:rFonts w:ascii="Arial" w:hAnsi="Arial" w:cs="Arial"/>
                <w:lang w:val="en-US"/>
              </w:rPr>
              <w:t>Business case</w:t>
            </w:r>
          </w:p>
        </w:tc>
        <w:tc>
          <w:tcPr>
            <w:tcW w:w="2835" w:type="dxa"/>
            <w:tcBorders>
              <w:top w:val="nil"/>
              <w:left w:val="nil"/>
              <w:bottom w:val="nil"/>
              <w:right w:val="single" w:sz="4" w:space="0" w:color="auto"/>
            </w:tcBorders>
            <w:vAlign w:val="center"/>
          </w:tcPr>
          <w:p w:rsidR="00106D44" w:rsidRPr="00A33956" w:rsidRDefault="00106D44" w:rsidP="001B78C4">
            <w:pPr>
              <w:jc w:val="both"/>
              <w:rPr>
                <w:rFonts w:ascii="Arial" w:hAnsi="Arial" w:cs="Arial"/>
                <w:lang w:val="en-US"/>
              </w:rPr>
            </w:pPr>
            <w:r>
              <w:rPr>
                <w:rFonts w:ascii="Arial" w:hAnsi="Arial" w:cs="Arial"/>
                <w:lang w:val="en-US"/>
              </w:rPr>
              <w:t>Business development</w:t>
            </w:r>
          </w:p>
        </w:tc>
      </w:tr>
      <w:tr w:rsidR="00106D44" w:rsidRPr="00A33956" w:rsidTr="0084235A">
        <w:trPr>
          <w:trHeight w:val="420"/>
        </w:trPr>
        <w:tc>
          <w:tcPr>
            <w:tcW w:w="3067" w:type="dxa"/>
            <w:tcBorders>
              <w:top w:val="single" w:sz="4" w:space="0" w:color="auto"/>
              <w:left w:val="single" w:sz="4" w:space="0" w:color="auto"/>
              <w:bottom w:val="single" w:sz="4" w:space="0" w:color="auto"/>
              <w:right w:val="single" w:sz="4" w:space="0" w:color="auto"/>
            </w:tcBorders>
          </w:tcPr>
          <w:p w:rsidR="00106D44" w:rsidRPr="00FA2F5C" w:rsidRDefault="00106D44" w:rsidP="00B84923">
            <w:pPr>
              <w:rPr>
                <w:rFonts w:ascii="Arial" w:hAnsi="Arial" w:cs="Arial"/>
              </w:rPr>
            </w:pPr>
            <w:r w:rsidRPr="00FA2F5C">
              <w:rPr>
                <w:rFonts w:ascii="Arial" w:hAnsi="Arial" w:cs="Arial"/>
              </w:rPr>
              <w:t xml:space="preserve">Maarten </w:t>
            </w:r>
            <w:proofErr w:type="spellStart"/>
            <w:r w:rsidRPr="00FA2F5C">
              <w:rPr>
                <w:rFonts w:ascii="Arial" w:hAnsi="Arial" w:cs="Arial"/>
              </w:rPr>
              <w:t>Res</w:t>
            </w:r>
            <w:proofErr w:type="spellEnd"/>
            <w:r w:rsidRPr="00FA2F5C">
              <w:rPr>
                <w:rFonts w:ascii="Arial" w:hAnsi="Arial" w:cs="Arial"/>
              </w:rPr>
              <w:t xml:space="preserve"> (Kloosterboer Rotterdam BV)</w:t>
            </w:r>
          </w:p>
        </w:tc>
        <w:tc>
          <w:tcPr>
            <w:tcW w:w="2835" w:type="dxa"/>
            <w:tcBorders>
              <w:top w:val="single" w:sz="4" w:space="0" w:color="auto"/>
              <w:left w:val="nil"/>
              <w:bottom w:val="single" w:sz="4" w:space="0" w:color="auto"/>
              <w:right w:val="single" w:sz="4" w:space="0" w:color="auto"/>
            </w:tcBorders>
            <w:vAlign w:val="center"/>
          </w:tcPr>
          <w:p w:rsidR="00106D44" w:rsidRPr="00A33956" w:rsidRDefault="00106D44" w:rsidP="000419AE">
            <w:pPr>
              <w:jc w:val="both"/>
              <w:rPr>
                <w:rFonts w:ascii="Arial" w:hAnsi="Arial" w:cs="Arial"/>
                <w:lang w:val="en-US"/>
              </w:rPr>
            </w:pPr>
            <w:r>
              <w:rPr>
                <w:rFonts w:ascii="Arial" w:hAnsi="Arial" w:cs="Arial"/>
                <w:lang w:val="en-US"/>
              </w:rPr>
              <w:t>Business case</w:t>
            </w:r>
          </w:p>
        </w:tc>
        <w:tc>
          <w:tcPr>
            <w:tcW w:w="2835" w:type="dxa"/>
            <w:tcBorders>
              <w:top w:val="nil"/>
              <w:left w:val="nil"/>
              <w:bottom w:val="single" w:sz="4" w:space="0" w:color="auto"/>
              <w:right w:val="single" w:sz="4" w:space="0" w:color="auto"/>
            </w:tcBorders>
          </w:tcPr>
          <w:p w:rsidR="00106D44" w:rsidRPr="00A33956" w:rsidRDefault="00106D44" w:rsidP="004107D5">
            <w:pPr>
              <w:rPr>
                <w:rFonts w:ascii="Arial" w:hAnsi="Arial" w:cs="Arial"/>
                <w:lang w:val="en-US"/>
              </w:rPr>
            </w:pPr>
            <w:r>
              <w:rPr>
                <w:rFonts w:ascii="Arial" w:hAnsi="Arial" w:cs="Arial"/>
                <w:lang w:val="en-US"/>
              </w:rPr>
              <w:t xml:space="preserve">Storage design and </w:t>
            </w:r>
            <w:proofErr w:type="spellStart"/>
            <w:r>
              <w:rPr>
                <w:rFonts w:ascii="Arial" w:hAnsi="Arial" w:cs="Arial"/>
                <w:lang w:val="en-US"/>
              </w:rPr>
              <w:t>realisation</w:t>
            </w:r>
            <w:proofErr w:type="spellEnd"/>
          </w:p>
        </w:tc>
      </w:tr>
    </w:tbl>
    <w:p w:rsidR="00106D44" w:rsidRPr="00A33956" w:rsidRDefault="00106D44" w:rsidP="000419AE">
      <w:pPr>
        <w:tabs>
          <w:tab w:val="left" w:pos="540"/>
        </w:tabs>
        <w:jc w:val="both"/>
        <w:rPr>
          <w:rFonts w:ascii="Arial" w:hAnsi="Arial" w:cs="Arial"/>
          <w:lang w:val="en-US"/>
        </w:rPr>
      </w:pPr>
    </w:p>
    <w:p w:rsidR="00106D44" w:rsidRDefault="00106D44" w:rsidP="00BA227B">
      <w:pPr>
        <w:tabs>
          <w:tab w:val="left" w:pos="540"/>
        </w:tabs>
        <w:jc w:val="both"/>
        <w:rPr>
          <w:rFonts w:ascii="Arial" w:hAnsi="Arial" w:cs="Arial"/>
          <w:b/>
          <w:lang w:val="en-US"/>
        </w:rPr>
      </w:pPr>
    </w:p>
    <w:p w:rsidR="00106D44" w:rsidRPr="00A33956" w:rsidRDefault="00106D44" w:rsidP="00BE710E">
      <w:pPr>
        <w:tabs>
          <w:tab w:val="left" w:pos="540"/>
        </w:tabs>
        <w:jc w:val="both"/>
        <w:rPr>
          <w:rFonts w:ascii="Arial" w:hAnsi="Arial" w:cs="Arial"/>
          <w:i/>
          <w:lang w:val="en-US"/>
        </w:rPr>
      </w:pPr>
      <w:r w:rsidRPr="00A33956">
        <w:rPr>
          <w:rFonts w:ascii="Arial" w:hAnsi="Arial" w:cs="Arial"/>
          <w:i/>
          <w:lang w:val="en-US"/>
        </w:rPr>
        <w:t xml:space="preserve">Project </w:t>
      </w:r>
      <w:proofErr w:type="spellStart"/>
      <w:r w:rsidRPr="00A33956">
        <w:rPr>
          <w:rFonts w:ascii="Arial" w:hAnsi="Arial" w:cs="Arial"/>
          <w:i/>
          <w:lang w:val="en-US"/>
        </w:rPr>
        <w:t>organisation</w:t>
      </w:r>
      <w:proofErr w:type="spellEnd"/>
      <w:r w:rsidRPr="00A33956">
        <w:rPr>
          <w:rFonts w:ascii="Arial" w:hAnsi="Arial" w:cs="Arial"/>
          <w:i/>
          <w:lang w:val="en-US"/>
        </w:rPr>
        <w:t xml:space="preserve"> and Governance</w:t>
      </w:r>
    </w:p>
    <w:p w:rsidR="00106D44" w:rsidRDefault="00106D44" w:rsidP="00BE710E">
      <w:pPr>
        <w:jc w:val="both"/>
        <w:rPr>
          <w:rFonts w:ascii="Arial" w:hAnsi="Arial" w:cs="Arial"/>
          <w:lang w:val="en-US" w:eastAsia="en-US"/>
        </w:rPr>
      </w:pPr>
      <w:r>
        <w:rPr>
          <w:rFonts w:ascii="Arial" w:hAnsi="Arial" w:cs="Arial"/>
          <w:lang w:val="en-US" w:eastAsia="en-US"/>
        </w:rPr>
        <w:t xml:space="preserve">The project </w:t>
      </w:r>
      <w:proofErr w:type="spellStart"/>
      <w:r>
        <w:rPr>
          <w:rFonts w:ascii="Arial" w:hAnsi="Arial" w:cs="Arial"/>
          <w:lang w:val="en-US" w:eastAsia="en-US"/>
        </w:rPr>
        <w:t>organisation</w:t>
      </w:r>
      <w:proofErr w:type="spellEnd"/>
      <w:r>
        <w:rPr>
          <w:rFonts w:ascii="Arial" w:hAnsi="Arial" w:cs="Arial"/>
          <w:lang w:val="en-US" w:eastAsia="en-US"/>
        </w:rPr>
        <w:t xml:space="preserve"> is structured as follows:</w:t>
      </w:r>
    </w:p>
    <w:p w:rsidR="00106D44" w:rsidRDefault="00106D44" w:rsidP="00BE710E">
      <w:pPr>
        <w:jc w:val="both"/>
        <w:rPr>
          <w:rFonts w:ascii="Arial" w:hAnsi="Arial" w:cs="Arial"/>
          <w:lang w:val="en-US" w:eastAsia="en-US"/>
        </w:rPr>
      </w:pPr>
    </w:p>
    <w:p w:rsidR="00106D44" w:rsidRDefault="00345DB7" w:rsidP="00BE710E">
      <w:pPr>
        <w:jc w:val="both"/>
        <w:rPr>
          <w:rFonts w:ascii="Arial" w:hAnsi="Arial" w:cs="Arial"/>
          <w:lang w:val="en-US" w:eastAsia="en-US"/>
        </w:rPr>
      </w:pPr>
      <w:r>
        <w:rPr>
          <w:rFonts w:ascii="Arial" w:hAnsi="Arial" w:cs="Arial"/>
          <w:noProof/>
        </w:rPr>
        <w:pict>
          <v:shape id="Diagram 2" o:spid="_x0000_i1026" type="#_x0000_t75" style="width:434.25pt;height:269.2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">
            <v:imagedata r:id="rId9" o:title="" cropleft="-17244f" cropright="-17164f"/>
            <o:lock v:ext="edit" aspectratio="f"/>
          </v:shape>
        </w:pict>
      </w:r>
    </w:p>
    <w:p w:rsidR="00106D44" w:rsidRDefault="00106D44" w:rsidP="003A7021">
      <w:pPr>
        <w:tabs>
          <w:tab w:val="left" w:pos="540"/>
        </w:tabs>
        <w:jc w:val="both"/>
        <w:rPr>
          <w:rFonts w:ascii="Arial" w:hAnsi="Arial" w:cs="Arial"/>
          <w:lang w:val="en-US" w:eastAsia="en-US"/>
        </w:rPr>
      </w:pPr>
      <w:r>
        <w:rPr>
          <w:rFonts w:ascii="Arial" w:hAnsi="Arial" w:cs="Arial"/>
          <w:b/>
          <w:lang w:val="en-US"/>
        </w:rPr>
        <w:t xml:space="preserve">Chart 2. </w:t>
      </w:r>
      <w:proofErr w:type="spellStart"/>
      <w:r>
        <w:rPr>
          <w:rFonts w:ascii="Arial" w:hAnsi="Arial" w:cs="Arial"/>
          <w:b/>
          <w:lang w:val="en-US"/>
        </w:rPr>
        <w:t>Organisation</w:t>
      </w:r>
      <w:proofErr w:type="spellEnd"/>
      <w:r>
        <w:rPr>
          <w:rFonts w:ascii="Arial" w:hAnsi="Arial" w:cs="Arial"/>
          <w:b/>
          <w:lang w:val="en-US"/>
        </w:rPr>
        <w:t xml:space="preserve"> chart</w:t>
      </w:r>
    </w:p>
    <w:p w:rsidR="00106D44" w:rsidRDefault="00106D44" w:rsidP="00BE710E">
      <w:pPr>
        <w:jc w:val="both"/>
        <w:rPr>
          <w:rFonts w:ascii="Arial" w:hAnsi="Arial" w:cs="Arial"/>
          <w:lang w:val="en-US" w:eastAsia="en-US"/>
        </w:rPr>
      </w:pPr>
    </w:p>
    <w:p w:rsidR="00106D44" w:rsidRPr="00B77206" w:rsidRDefault="00106D44" w:rsidP="00BE710E">
      <w:pPr>
        <w:jc w:val="both"/>
        <w:rPr>
          <w:rFonts w:ascii="Arial" w:hAnsi="Arial" w:cs="Arial"/>
          <w:b/>
          <w:lang w:val="en-US" w:eastAsia="en-US"/>
        </w:rPr>
      </w:pPr>
      <w:r w:rsidRPr="00B77206">
        <w:rPr>
          <w:rFonts w:ascii="Arial" w:hAnsi="Arial" w:cs="Arial"/>
          <w:b/>
          <w:lang w:val="en-US" w:eastAsia="en-US"/>
        </w:rPr>
        <w:t>Project management</w:t>
      </w:r>
    </w:p>
    <w:p w:rsidR="00106D44" w:rsidRPr="00A33956" w:rsidRDefault="00106D44" w:rsidP="00BE710E">
      <w:pPr>
        <w:jc w:val="both"/>
        <w:rPr>
          <w:rFonts w:ascii="Arial" w:hAnsi="Arial" w:cs="Arial"/>
          <w:lang w:val="en-US" w:eastAsia="en-US"/>
        </w:rPr>
      </w:pPr>
      <w:r w:rsidRPr="00A33956">
        <w:rPr>
          <w:rFonts w:ascii="Arial" w:hAnsi="Arial" w:cs="Arial"/>
          <w:lang w:val="en-US" w:eastAsia="en-US"/>
        </w:rPr>
        <w:t xml:space="preserve">Delft University of Technology (TUD) is the applicant and will take care of the project leadership. TUD has a long experience in developing and managing scientific projects in cooperation with the business community. Project management will be done by </w:t>
      </w:r>
      <w:r>
        <w:rPr>
          <w:rFonts w:ascii="Arial" w:hAnsi="Arial" w:cs="Arial"/>
          <w:lang w:val="en-US" w:eastAsia="en-US"/>
        </w:rPr>
        <w:t>the Faculty of Civil Engineering and Geosciences, Department of Transport and Planning (</w:t>
      </w:r>
      <w:proofErr w:type="spellStart"/>
      <w:r>
        <w:rPr>
          <w:rFonts w:ascii="Arial" w:hAnsi="Arial" w:cs="Arial"/>
          <w:lang w:val="en-US" w:eastAsia="en-US"/>
        </w:rPr>
        <w:t>Jaap</w:t>
      </w:r>
      <w:proofErr w:type="spellEnd"/>
      <w:r>
        <w:rPr>
          <w:rFonts w:ascii="Arial" w:hAnsi="Arial" w:cs="Arial"/>
          <w:lang w:val="en-US" w:eastAsia="en-US"/>
        </w:rPr>
        <w:t xml:space="preserve"> Vleugel). Financial assistance is provided by the faculties’ contract managers.</w:t>
      </w:r>
    </w:p>
    <w:p w:rsidR="00106D44" w:rsidRDefault="00106D44" w:rsidP="00BE710E">
      <w:pPr>
        <w:jc w:val="both"/>
        <w:rPr>
          <w:rFonts w:ascii="Arial" w:hAnsi="Arial" w:cs="Arial"/>
          <w:lang w:val="en-US" w:eastAsia="en-US"/>
        </w:rPr>
      </w:pPr>
    </w:p>
    <w:p w:rsidR="00106D44" w:rsidRPr="00A33956" w:rsidRDefault="00106D44" w:rsidP="00782959">
      <w:pPr>
        <w:jc w:val="both"/>
        <w:rPr>
          <w:rFonts w:ascii="Arial" w:hAnsi="Arial" w:cs="Arial"/>
          <w:lang w:val="en-US" w:eastAsia="en-US"/>
        </w:rPr>
      </w:pPr>
      <w:r w:rsidRPr="00A33956">
        <w:rPr>
          <w:rFonts w:ascii="Arial" w:hAnsi="Arial" w:cs="Arial"/>
          <w:lang w:val="en-US" w:eastAsia="en-US"/>
        </w:rPr>
        <w:t xml:space="preserve">The main decision making body in the project will be a project management committee (PMC), which consists of one representative of each partner. This PMC will be chaired by the </w:t>
      </w:r>
      <w:r>
        <w:rPr>
          <w:rFonts w:ascii="Arial" w:hAnsi="Arial" w:cs="Arial"/>
          <w:lang w:val="en-US" w:eastAsia="en-US"/>
        </w:rPr>
        <w:t xml:space="preserve">Content Manager (Rob </w:t>
      </w:r>
      <w:proofErr w:type="spellStart"/>
      <w:r>
        <w:rPr>
          <w:rFonts w:ascii="Arial" w:hAnsi="Arial" w:cs="Arial"/>
          <w:lang w:val="en-US" w:eastAsia="en-US"/>
        </w:rPr>
        <w:t>Zuidwijk</w:t>
      </w:r>
      <w:proofErr w:type="spellEnd"/>
      <w:r>
        <w:rPr>
          <w:rFonts w:ascii="Arial" w:hAnsi="Arial" w:cs="Arial"/>
          <w:lang w:val="en-US" w:eastAsia="en-US"/>
        </w:rPr>
        <w:t>)</w:t>
      </w:r>
      <w:r w:rsidRPr="00A33956">
        <w:rPr>
          <w:rFonts w:ascii="Arial" w:hAnsi="Arial" w:cs="Arial"/>
          <w:lang w:val="en-US" w:eastAsia="en-US"/>
        </w:rPr>
        <w:t xml:space="preserve">. The main responsibilities of this PMC are progress monitoring, scientific dissemination, quality control, valorization of the results, and communication with the partners, </w:t>
      </w:r>
      <w:proofErr w:type="spellStart"/>
      <w:r w:rsidRPr="00A33956">
        <w:rPr>
          <w:rFonts w:ascii="Arial" w:hAnsi="Arial" w:cs="Arial"/>
          <w:lang w:val="en-US" w:eastAsia="en-US"/>
        </w:rPr>
        <w:t>Dinalog</w:t>
      </w:r>
      <w:proofErr w:type="spellEnd"/>
      <w:r w:rsidRPr="00A33956">
        <w:rPr>
          <w:rFonts w:ascii="Arial" w:hAnsi="Arial" w:cs="Arial"/>
          <w:lang w:val="en-US" w:eastAsia="en-US"/>
        </w:rPr>
        <w:t xml:space="preserve">, and the extended business community. </w:t>
      </w:r>
      <w:r w:rsidR="00B546EF">
        <w:rPr>
          <w:rFonts w:ascii="Arial" w:hAnsi="Arial" w:cs="Arial"/>
          <w:lang w:val="en-US" w:eastAsia="en-US"/>
        </w:rPr>
        <w:t>In particular, the three professors that lead the three research projects play an active role in the project which goes beyond supervising the post-doctoral researchers.</w:t>
      </w:r>
    </w:p>
    <w:p w:rsidR="00106D44" w:rsidRDefault="00106D44" w:rsidP="00BE710E">
      <w:pPr>
        <w:jc w:val="both"/>
        <w:rPr>
          <w:rFonts w:ascii="Arial" w:hAnsi="Arial" w:cs="Arial"/>
          <w:lang w:val="en-US" w:eastAsia="en-US"/>
        </w:rPr>
      </w:pPr>
    </w:p>
    <w:p w:rsidR="00106D44" w:rsidRPr="00782959" w:rsidRDefault="00106D44" w:rsidP="00BE710E">
      <w:pPr>
        <w:jc w:val="both"/>
        <w:rPr>
          <w:rFonts w:ascii="Arial" w:hAnsi="Arial" w:cs="Arial"/>
          <w:b/>
          <w:lang w:val="en-US" w:eastAsia="en-US"/>
        </w:rPr>
      </w:pPr>
      <w:r w:rsidRPr="00782959">
        <w:rPr>
          <w:rFonts w:ascii="Arial" w:hAnsi="Arial" w:cs="Arial"/>
          <w:b/>
          <w:lang w:val="en-US" w:eastAsia="en-US"/>
        </w:rPr>
        <w:t>Rese</w:t>
      </w:r>
      <w:r>
        <w:rPr>
          <w:rFonts w:ascii="Arial" w:hAnsi="Arial" w:cs="Arial"/>
          <w:b/>
          <w:lang w:val="en-US" w:eastAsia="en-US"/>
        </w:rPr>
        <w:t>arch partners</w:t>
      </w:r>
    </w:p>
    <w:p w:rsidR="00106D44" w:rsidRPr="00A33956" w:rsidRDefault="00106D44" w:rsidP="00BE710E">
      <w:pPr>
        <w:jc w:val="both"/>
        <w:rPr>
          <w:rFonts w:ascii="Arial" w:hAnsi="Arial" w:cs="Arial"/>
          <w:lang w:val="en-US" w:eastAsia="en-US"/>
        </w:rPr>
      </w:pPr>
      <w:r w:rsidRPr="00A33956">
        <w:rPr>
          <w:rFonts w:ascii="Arial" w:hAnsi="Arial" w:cs="Arial"/>
          <w:lang w:val="en-US" w:eastAsia="en-US"/>
        </w:rPr>
        <w:t>The participating knowledge institutes are represented by established scholars in the field.</w:t>
      </w:r>
    </w:p>
    <w:p w:rsidR="00106D44" w:rsidRDefault="00106D44" w:rsidP="00BE710E">
      <w:pPr>
        <w:tabs>
          <w:tab w:val="left" w:pos="540"/>
        </w:tabs>
        <w:jc w:val="both"/>
        <w:rPr>
          <w:rFonts w:ascii="Arial" w:hAnsi="Arial" w:cs="Arial"/>
          <w:lang w:val="en-US"/>
        </w:rPr>
      </w:pPr>
    </w:p>
    <w:p w:rsidR="00106D44" w:rsidRPr="00782959" w:rsidRDefault="00106D44" w:rsidP="00BE710E">
      <w:pPr>
        <w:tabs>
          <w:tab w:val="left" w:pos="540"/>
        </w:tabs>
        <w:jc w:val="both"/>
        <w:rPr>
          <w:rFonts w:ascii="Arial" w:hAnsi="Arial" w:cs="Arial"/>
          <w:b/>
          <w:lang w:val="en-US"/>
        </w:rPr>
      </w:pPr>
      <w:r w:rsidRPr="00782959">
        <w:rPr>
          <w:rFonts w:ascii="Arial" w:hAnsi="Arial" w:cs="Arial"/>
          <w:b/>
          <w:lang w:val="en-US"/>
        </w:rPr>
        <w:t>Commercial partners</w:t>
      </w:r>
    </w:p>
    <w:p w:rsidR="00106D44" w:rsidRDefault="00106D44" w:rsidP="00BE710E">
      <w:pPr>
        <w:tabs>
          <w:tab w:val="left" w:pos="540"/>
        </w:tabs>
        <w:jc w:val="both"/>
        <w:rPr>
          <w:rFonts w:ascii="Arial" w:hAnsi="Arial" w:cs="Arial"/>
          <w:lang w:val="en-US"/>
        </w:rPr>
      </w:pPr>
      <w:bookmarkStart w:id="1" w:name="OLE_LINK1"/>
      <w:bookmarkStart w:id="2" w:name="OLE_LINK2"/>
      <w:r>
        <w:rPr>
          <w:rFonts w:ascii="Arial" w:hAnsi="Arial" w:cs="Arial"/>
          <w:lang w:val="en-US"/>
        </w:rPr>
        <w:t>The following companies have agreed to be involved in the project:</w:t>
      </w:r>
    </w:p>
    <w:p w:rsidR="00106D44" w:rsidRPr="001B7BC8" w:rsidRDefault="00106D44" w:rsidP="001B7BC8">
      <w:pPr>
        <w:pStyle w:val="ListParagraph"/>
        <w:numPr>
          <w:ilvl w:val="0"/>
          <w:numId w:val="7"/>
        </w:numPr>
        <w:tabs>
          <w:tab w:val="left" w:pos="540"/>
        </w:tabs>
        <w:jc w:val="both"/>
        <w:rPr>
          <w:rFonts w:ascii="Arial" w:hAnsi="Arial" w:cs="Arial"/>
          <w:lang w:val="en-US"/>
        </w:rPr>
      </w:pPr>
      <w:r w:rsidRPr="001B7BC8">
        <w:rPr>
          <w:rFonts w:ascii="Arial" w:hAnsi="Arial" w:cs="Arial"/>
          <w:lang w:val="en-US"/>
        </w:rPr>
        <w:t>Port of Ro</w:t>
      </w:r>
      <w:r>
        <w:rPr>
          <w:rFonts w:ascii="Arial" w:hAnsi="Arial" w:cs="Arial"/>
          <w:lang w:val="en-US"/>
        </w:rPr>
        <w:t>t</w:t>
      </w:r>
      <w:r w:rsidRPr="001B7BC8">
        <w:rPr>
          <w:rFonts w:ascii="Arial" w:hAnsi="Arial" w:cs="Arial"/>
          <w:lang w:val="en-US"/>
        </w:rPr>
        <w:t>terdam – facilitating and supporting business in the port area and its hinterland;</w:t>
      </w:r>
    </w:p>
    <w:p w:rsidR="00106D44" w:rsidRDefault="00106D44" w:rsidP="001B7BC8">
      <w:pPr>
        <w:pStyle w:val="ListParagraph"/>
        <w:numPr>
          <w:ilvl w:val="0"/>
          <w:numId w:val="7"/>
        </w:numPr>
        <w:tabs>
          <w:tab w:val="left" w:pos="540"/>
        </w:tabs>
        <w:jc w:val="both"/>
        <w:rPr>
          <w:rFonts w:ascii="Arial" w:hAnsi="Arial" w:cs="Arial"/>
          <w:lang w:val="en-US"/>
        </w:rPr>
      </w:pPr>
      <w:proofErr w:type="spellStart"/>
      <w:r>
        <w:rPr>
          <w:rFonts w:ascii="Arial" w:hAnsi="Arial" w:cs="Arial"/>
          <w:lang w:val="en-US"/>
        </w:rPr>
        <w:t>Markiezaat</w:t>
      </w:r>
      <w:proofErr w:type="spellEnd"/>
      <w:r>
        <w:rPr>
          <w:rFonts w:ascii="Arial" w:hAnsi="Arial" w:cs="Arial"/>
          <w:lang w:val="en-US"/>
        </w:rPr>
        <w:t xml:space="preserve"> terminal Bergen op Zoom – developed a very interesting concept for container logistics and intermodal transport;</w:t>
      </w:r>
    </w:p>
    <w:p w:rsidR="00106D44" w:rsidRDefault="00106D44" w:rsidP="001B7BC8">
      <w:pPr>
        <w:pStyle w:val="ListParagraph"/>
        <w:numPr>
          <w:ilvl w:val="0"/>
          <w:numId w:val="7"/>
        </w:numPr>
        <w:tabs>
          <w:tab w:val="left" w:pos="540"/>
        </w:tabs>
        <w:jc w:val="both"/>
        <w:rPr>
          <w:rFonts w:ascii="Arial" w:hAnsi="Arial" w:cs="Arial"/>
          <w:lang w:val="en-US"/>
        </w:rPr>
      </w:pPr>
      <w:proofErr w:type="spellStart"/>
      <w:r>
        <w:rPr>
          <w:rFonts w:ascii="Arial" w:hAnsi="Arial" w:cs="Arial"/>
          <w:lang w:val="en-US"/>
        </w:rPr>
        <w:lastRenderedPageBreak/>
        <w:t>Visbeen</w:t>
      </w:r>
      <w:proofErr w:type="spellEnd"/>
      <w:r>
        <w:rPr>
          <w:rFonts w:ascii="Arial" w:hAnsi="Arial" w:cs="Arial"/>
          <w:lang w:val="en-US"/>
        </w:rPr>
        <w:t xml:space="preserve"> </w:t>
      </w:r>
      <w:proofErr w:type="spellStart"/>
      <w:r>
        <w:rPr>
          <w:rFonts w:ascii="Arial" w:hAnsi="Arial" w:cs="Arial"/>
          <w:lang w:val="en-US"/>
        </w:rPr>
        <w:t>Transportgroep</w:t>
      </w:r>
      <w:proofErr w:type="spellEnd"/>
      <w:r>
        <w:rPr>
          <w:rFonts w:ascii="Arial" w:hAnsi="Arial" w:cs="Arial"/>
          <w:lang w:val="en-US"/>
        </w:rPr>
        <w:t xml:space="preserve"> – innovative intermodal transport operator, involved in innovative state-of-the-art logistic concepts, in particular for perishables;</w:t>
      </w:r>
    </w:p>
    <w:p w:rsidR="00106D44" w:rsidRDefault="00106D44" w:rsidP="009B78F0">
      <w:pPr>
        <w:pStyle w:val="ListParagraph"/>
        <w:numPr>
          <w:ilvl w:val="0"/>
          <w:numId w:val="7"/>
        </w:numPr>
        <w:tabs>
          <w:tab w:val="left" w:pos="540"/>
        </w:tabs>
        <w:jc w:val="both"/>
        <w:rPr>
          <w:rFonts w:ascii="Arial" w:hAnsi="Arial" w:cs="Arial"/>
          <w:lang w:val="en-US"/>
        </w:rPr>
      </w:pPr>
      <w:proofErr w:type="spellStart"/>
      <w:r>
        <w:rPr>
          <w:rFonts w:ascii="Arial" w:hAnsi="Arial" w:cs="Arial"/>
          <w:lang w:val="en-US"/>
        </w:rPr>
        <w:t>Kloosterboer</w:t>
      </w:r>
      <w:proofErr w:type="spellEnd"/>
      <w:r>
        <w:rPr>
          <w:rFonts w:ascii="Arial" w:hAnsi="Arial" w:cs="Arial"/>
          <w:lang w:val="en-US"/>
        </w:rPr>
        <w:t xml:space="preserve"> Rotterdam BV - innovative intermodal transport operator, involved in innovative state-of-the-art logistic concepts, pioneer in cold storage.</w:t>
      </w:r>
    </w:p>
    <w:bookmarkEnd w:id="1"/>
    <w:bookmarkEnd w:id="2"/>
    <w:p w:rsidR="00106D44" w:rsidRPr="006C2DAF" w:rsidRDefault="00106D44" w:rsidP="006C2DAF">
      <w:pPr>
        <w:tabs>
          <w:tab w:val="left" w:pos="540"/>
        </w:tabs>
        <w:jc w:val="both"/>
        <w:rPr>
          <w:rFonts w:ascii="Arial" w:hAnsi="Arial" w:cs="Arial"/>
          <w:lang w:val="en-US"/>
        </w:rPr>
      </w:pPr>
    </w:p>
    <w:p w:rsidR="00106D44" w:rsidRPr="00FA2F5C" w:rsidRDefault="00106D44" w:rsidP="00BE710E">
      <w:pPr>
        <w:tabs>
          <w:tab w:val="left" w:pos="540"/>
        </w:tabs>
        <w:jc w:val="both"/>
        <w:rPr>
          <w:rFonts w:ascii="Arial" w:hAnsi="Arial" w:cs="Arial"/>
          <w:lang w:val="en-GB"/>
        </w:rPr>
      </w:pPr>
      <w:r w:rsidRPr="00A33956">
        <w:rPr>
          <w:rFonts w:ascii="Arial" w:hAnsi="Arial" w:cs="Arial"/>
          <w:lang w:val="en-US"/>
        </w:rPr>
        <w:t>The researchers will co-operate with the</w:t>
      </w:r>
      <w:r>
        <w:rPr>
          <w:rFonts w:ascii="Arial" w:hAnsi="Arial" w:cs="Arial"/>
          <w:lang w:val="en-US"/>
        </w:rPr>
        <w:t>se commercial partners.</w:t>
      </w:r>
      <w:r w:rsidRPr="00A33956">
        <w:rPr>
          <w:rFonts w:ascii="Arial" w:hAnsi="Arial" w:cs="Arial"/>
          <w:lang w:val="en-US"/>
        </w:rPr>
        <w:t xml:space="preserve"> The research projects provide</w:t>
      </w:r>
      <w:r>
        <w:rPr>
          <w:rFonts w:ascii="Arial" w:hAnsi="Arial" w:cs="Arial"/>
          <w:lang w:val="en-US"/>
        </w:rPr>
        <w:t xml:space="preserve"> </w:t>
      </w:r>
      <w:r w:rsidRPr="00A33956">
        <w:rPr>
          <w:rFonts w:ascii="Arial" w:hAnsi="Arial" w:cs="Arial"/>
          <w:lang w:val="en-US"/>
        </w:rPr>
        <w:t xml:space="preserve">the main ingredients that will help the Port of Rotterdam </w:t>
      </w:r>
      <w:r>
        <w:rPr>
          <w:rFonts w:ascii="Arial" w:hAnsi="Arial" w:cs="Arial"/>
          <w:lang w:val="en-US"/>
        </w:rPr>
        <w:t>to fulfill</w:t>
      </w:r>
      <w:r w:rsidRPr="00A33956">
        <w:rPr>
          <w:rFonts w:ascii="Arial" w:hAnsi="Arial" w:cs="Arial"/>
          <w:lang w:val="en-US"/>
        </w:rPr>
        <w:t xml:space="preserve"> its aim of developing an analysis and decision support model for the design of intermodal networks, which is able to explore the pallet- and the container level. </w:t>
      </w:r>
      <w:r>
        <w:rPr>
          <w:rFonts w:ascii="Arial" w:hAnsi="Arial" w:cs="Arial"/>
          <w:lang w:val="en-US"/>
        </w:rPr>
        <w:t>The</w:t>
      </w:r>
      <w:r w:rsidRPr="00A33956">
        <w:rPr>
          <w:rFonts w:ascii="Arial" w:hAnsi="Arial" w:cs="Arial"/>
          <w:lang w:val="en-US" w:eastAsia="en-US"/>
        </w:rPr>
        <w:t xml:space="preserve"> industr</w:t>
      </w:r>
      <w:r>
        <w:rPr>
          <w:rFonts w:ascii="Arial" w:hAnsi="Arial" w:cs="Arial"/>
          <w:lang w:val="en-US" w:eastAsia="en-US"/>
        </w:rPr>
        <w:t>ial partners</w:t>
      </w:r>
      <w:r w:rsidRPr="00A33956">
        <w:rPr>
          <w:rFonts w:ascii="Arial" w:hAnsi="Arial" w:cs="Arial"/>
          <w:lang w:val="en-US" w:eastAsia="en-US"/>
        </w:rPr>
        <w:t xml:space="preserve"> </w:t>
      </w:r>
      <w:r>
        <w:rPr>
          <w:rFonts w:ascii="Arial" w:hAnsi="Arial" w:cs="Arial"/>
          <w:lang w:val="en-US" w:eastAsia="en-US"/>
        </w:rPr>
        <w:t>are</w:t>
      </w:r>
      <w:r w:rsidRPr="00A33956">
        <w:rPr>
          <w:rFonts w:ascii="Arial" w:hAnsi="Arial" w:cs="Arial"/>
          <w:lang w:val="en-US" w:eastAsia="en-US"/>
        </w:rPr>
        <w:t xml:space="preserve"> experience</w:t>
      </w:r>
      <w:r>
        <w:rPr>
          <w:rFonts w:ascii="Arial" w:hAnsi="Arial" w:cs="Arial"/>
          <w:lang w:val="en-US" w:eastAsia="en-US"/>
        </w:rPr>
        <w:t>d users of the storage concepts, they have developed logistic and transport concepts, that can be linked and enhanced with the results of the research projects.</w:t>
      </w:r>
      <w:r w:rsidRPr="00A33956">
        <w:rPr>
          <w:rFonts w:ascii="Arial" w:hAnsi="Arial" w:cs="Arial"/>
          <w:lang w:val="en-US"/>
        </w:rPr>
        <w:t xml:space="preserve"> The</w:t>
      </w:r>
      <w:r>
        <w:rPr>
          <w:rFonts w:ascii="Arial" w:hAnsi="Arial" w:cs="Arial"/>
          <w:lang w:val="en-US"/>
        </w:rPr>
        <w:t xml:space="preserve"> project allows the industrial partners to bring in specific sub-research questions related with their business. They </w:t>
      </w:r>
      <w:r w:rsidRPr="00A33956">
        <w:rPr>
          <w:rFonts w:ascii="Arial" w:hAnsi="Arial" w:cs="Arial"/>
          <w:lang w:val="en-US"/>
        </w:rPr>
        <w:t xml:space="preserve">will </w:t>
      </w:r>
      <w:r>
        <w:rPr>
          <w:rFonts w:ascii="Arial" w:hAnsi="Arial" w:cs="Arial"/>
          <w:lang w:val="en-US"/>
        </w:rPr>
        <w:t xml:space="preserve">also </w:t>
      </w:r>
      <w:r w:rsidRPr="00A33956">
        <w:rPr>
          <w:rFonts w:ascii="Arial" w:hAnsi="Arial" w:cs="Arial"/>
          <w:lang w:val="en-US"/>
        </w:rPr>
        <w:t>have access to th</w:t>
      </w:r>
      <w:r>
        <w:rPr>
          <w:rFonts w:ascii="Arial" w:hAnsi="Arial" w:cs="Arial"/>
          <w:lang w:val="en-US"/>
        </w:rPr>
        <w:t>e decision support</w:t>
      </w:r>
      <w:r w:rsidRPr="00A33956">
        <w:rPr>
          <w:rFonts w:ascii="Arial" w:hAnsi="Arial" w:cs="Arial"/>
          <w:lang w:val="en-US"/>
        </w:rPr>
        <w:t xml:space="preserve"> model</w:t>
      </w:r>
      <w:r>
        <w:rPr>
          <w:rFonts w:ascii="Arial" w:hAnsi="Arial" w:cs="Arial"/>
          <w:lang w:val="en-US"/>
        </w:rPr>
        <w:t>s developed in the project</w:t>
      </w:r>
      <w:r w:rsidRPr="00A33956">
        <w:rPr>
          <w:rFonts w:ascii="Arial" w:hAnsi="Arial" w:cs="Arial"/>
          <w:lang w:val="en-US"/>
        </w:rPr>
        <w:t>.</w:t>
      </w:r>
      <w:r w:rsidRPr="00FA2F5C">
        <w:rPr>
          <w:rFonts w:ascii="Arial" w:hAnsi="Arial" w:cs="Arial"/>
          <w:lang w:val="en-GB"/>
        </w:rPr>
        <w:t xml:space="preserve"> </w:t>
      </w:r>
    </w:p>
    <w:p w:rsidR="00106D44" w:rsidRPr="00FA2F5C" w:rsidRDefault="00106D44" w:rsidP="00BE710E">
      <w:pPr>
        <w:tabs>
          <w:tab w:val="left" w:pos="540"/>
        </w:tabs>
        <w:jc w:val="both"/>
        <w:rPr>
          <w:rFonts w:ascii="Arial" w:hAnsi="Arial" w:cs="Arial"/>
          <w:lang w:val="en-GB"/>
        </w:rPr>
      </w:pPr>
    </w:p>
    <w:p w:rsidR="00106D44" w:rsidRPr="00FA2F5C" w:rsidRDefault="00106D44" w:rsidP="00BE710E">
      <w:pPr>
        <w:tabs>
          <w:tab w:val="left" w:pos="540"/>
        </w:tabs>
        <w:jc w:val="both"/>
        <w:rPr>
          <w:rFonts w:ascii="Arial" w:hAnsi="Arial" w:cs="Arial"/>
          <w:lang w:val="en-GB"/>
        </w:rPr>
      </w:pPr>
      <w:r w:rsidRPr="00FA2F5C">
        <w:rPr>
          <w:rFonts w:ascii="Arial" w:hAnsi="Arial" w:cs="Arial"/>
          <w:lang w:val="en-GB"/>
        </w:rPr>
        <w:t>The close relationship with actual commercial activities and developments in the relevant transport networks will allow for experimentation with logistic designs, in particular cross-dock and cold storage operations.</w:t>
      </w:r>
    </w:p>
    <w:p w:rsidR="00106D44" w:rsidRPr="00A33956" w:rsidRDefault="00106D44" w:rsidP="00BE710E">
      <w:pPr>
        <w:jc w:val="both"/>
        <w:rPr>
          <w:rFonts w:ascii="Arial" w:hAnsi="Arial" w:cs="Arial"/>
          <w:lang w:val="en-US" w:eastAsia="en-US"/>
        </w:rPr>
      </w:pPr>
    </w:p>
    <w:p w:rsidR="00106D44" w:rsidRPr="00A33956" w:rsidRDefault="00106D44" w:rsidP="00BE710E">
      <w:pPr>
        <w:jc w:val="both"/>
        <w:rPr>
          <w:rFonts w:ascii="Arial" w:hAnsi="Arial" w:cs="Arial"/>
          <w:lang w:val="en-US" w:eastAsia="en-US"/>
        </w:rPr>
      </w:pPr>
      <w:r w:rsidRPr="00A16779">
        <w:rPr>
          <w:rFonts w:ascii="Arial" w:hAnsi="Arial" w:cs="Arial"/>
          <w:b/>
          <w:lang w:val="en-US" w:eastAsia="en-US"/>
        </w:rPr>
        <w:t>Advisory B</w:t>
      </w:r>
      <w:r>
        <w:rPr>
          <w:rFonts w:ascii="Arial" w:hAnsi="Arial" w:cs="Arial"/>
          <w:b/>
          <w:lang w:val="en-US" w:eastAsia="en-US"/>
        </w:rPr>
        <w:t>o</w:t>
      </w:r>
      <w:r w:rsidRPr="00A16779">
        <w:rPr>
          <w:rFonts w:ascii="Arial" w:hAnsi="Arial" w:cs="Arial"/>
          <w:b/>
          <w:lang w:val="en-US" w:eastAsia="en-US"/>
        </w:rPr>
        <w:t>ard</w:t>
      </w:r>
    </w:p>
    <w:p w:rsidR="00106D44" w:rsidRPr="00A33956" w:rsidRDefault="00106D44" w:rsidP="00BE710E">
      <w:pPr>
        <w:jc w:val="both"/>
        <w:rPr>
          <w:rFonts w:ascii="Arial" w:hAnsi="Arial" w:cs="Arial"/>
          <w:lang w:val="en-US" w:eastAsia="en-US"/>
        </w:rPr>
      </w:pPr>
      <w:r>
        <w:rPr>
          <w:rFonts w:ascii="Arial" w:hAnsi="Arial" w:cs="Arial"/>
          <w:lang w:val="en-US" w:eastAsia="en-US"/>
        </w:rPr>
        <w:t>The</w:t>
      </w:r>
      <w:r w:rsidRPr="00A33956">
        <w:rPr>
          <w:rFonts w:ascii="Arial" w:hAnsi="Arial" w:cs="Arial"/>
          <w:lang w:val="en-US" w:eastAsia="en-US"/>
        </w:rPr>
        <w:t xml:space="preserve"> advisory </w:t>
      </w:r>
      <w:r>
        <w:rPr>
          <w:rFonts w:ascii="Arial" w:hAnsi="Arial" w:cs="Arial"/>
          <w:lang w:val="en-US" w:eastAsia="en-US"/>
        </w:rPr>
        <w:t>board</w:t>
      </w:r>
      <w:r w:rsidRPr="00A33956">
        <w:rPr>
          <w:rFonts w:ascii="Arial" w:hAnsi="Arial" w:cs="Arial"/>
          <w:lang w:val="en-US" w:eastAsia="en-US"/>
        </w:rPr>
        <w:t xml:space="preserve"> for the project will consist of stakeholders from </w:t>
      </w:r>
      <w:proofErr w:type="spellStart"/>
      <w:r w:rsidRPr="00A33956">
        <w:rPr>
          <w:rFonts w:ascii="Arial" w:hAnsi="Arial" w:cs="Arial"/>
          <w:lang w:val="en-US" w:eastAsia="en-US"/>
        </w:rPr>
        <w:t>Dinalog</w:t>
      </w:r>
      <w:proofErr w:type="spellEnd"/>
      <w:r w:rsidRPr="00A33956">
        <w:rPr>
          <w:rFonts w:ascii="Arial" w:hAnsi="Arial" w:cs="Arial"/>
          <w:lang w:val="en-US" w:eastAsia="en-US"/>
        </w:rPr>
        <w:t xml:space="preserve"> Friends, Erasmus Smart Port Rotterdam, Port Research Centre in Delft, European Supply Chain Forum in Eindhoven, and the Material Handling Forum in Rotterdam, and other interested parties.</w:t>
      </w:r>
    </w:p>
    <w:p w:rsidR="00106D44" w:rsidRDefault="00106D44" w:rsidP="000419AE">
      <w:pPr>
        <w:tabs>
          <w:tab w:val="left" w:pos="540"/>
        </w:tabs>
        <w:jc w:val="both"/>
        <w:rPr>
          <w:rFonts w:ascii="Arial" w:hAnsi="Arial" w:cs="Arial"/>
          <w:b/>
          <w:lang w:val="en-US"/>
        </w:rPr>
      </w:pPr>
    </w:p>
    <w:p w:rsidR="00106D44" w:rsidRPr="00A33956" w:rsidRDefault="00106D44" w:rsidP="000419AE">
      <w:pPr>
        <w:tabs>
          <w:tab w:val="left" w:pos="540"/>
        </w:tabs>
        <w:jc w:val="both"/>
        <w:rPr>
          <w:rFonts w:ascii="Arial" w:hAnsi="Arial" w:cs="Arial"/>
          <w:b/>
          <w:lang w:val="en-US"/>
        </w:rPr>
      </w:pPr>
    </w:p>
    <w:p w:rsidR="00106D44" w:rsidRPr="00A33956" w:rsidRDefault="00106D44" w:rsidP="00586529">
      <w:pPr>
        <w:pStyle w:val="ListParagraph"/>
        <w:numPr>
          <w:ilvl w:val="0"/>
          <w:numId w:val="12"/>
        </w:numPr>
        <w:tabs>
          <w:tab w:val="left" w:pos="540"/>
        </w:tabs>
        <w:jc w:val="both"/>
        <w:rPr>
          <w:rFonts w:ascii="Arial" w:hAnsi="Arial" w:cs="Arial"/>
          <w:b/>
          <w:lang w:val="en-US"/>
        </w:rPr>
      </w:pPr>
      <w:r w:rsidRPr="00A33956">
        <w:rPr>
          <w:rFonts w:ascii="Arial" w:hAnsi="Arial" w:cs="Arial"/>
          <w:b/>
          <w:lang w:val="en-US"/>
        </w:rPr>
        <w:t>Evaluation and Monitoring</w:t>
      </w:r>
    </w:p>
    <w:p w:rsidR="00106D44" w:rsidRPr="00A33956" w:rsidRDefault="00106D44" w:rsidP="000419AE">
      <w:pPr>
        <w:tabs>
          <w:tab w:val="left" w:pos="540"/>
        </w:tabs>
        <w:jc w:val="both"/>
        <w:rPr>
          <w:rFonts w:ascii="Arial" w:hAnsi="Arial" w:cs="Arial"/>
          <w:lang w:val="en-US"/>
        </w:rPr>
      </w:pPr>
    </w:p>
    <w:p w:rsidR="00106D44" w:rsidRPr="00CE68D6" w:rsidRDefault="00106D44" w:rsidP="000419AE">
      <w:pPr>
        <w:jc w:val="both"/>
        <w:rPr>
          <w:rFonts w:ascii="Arial" w:hAnsi="Arial" w:cs="Arial"/>
          <w:i/>
          <w:lang w:val="en-US"/>
        </w:rPr>
      </w:pPr>
      <w:r w:rsidRPr="00CE68D6">
        <w:rPr>
          <w:rFonts w:ascii="Arial" w:hAnsi="Arial" w:cs="Arial"/>
          <w:i/>
          <w:lang w:val="en-US"/>
        </w:rPr>
        <w:t>Scope</w:t>
      </w:r>
    </w:p>
    <w:p w:rsidR="00106D44" w:rsidRDefault="00106D44" w:rsidP="000419AE">
      <w:pPr>
        <w:jc w:val="both"/>
        <w:rPr>
          <w:rFonts w:ascii="Arial" w:hAnsi="Arial" w:cs="Arial"/>
          <w:lang w:val="en-US"/>
        </w:rPr>
      </w:pPr>
      <w:r>
        <w:rPr>
          <w:rFonts w:ascii="Arial" w:hAnsi="Arial" w:cs="Arial"/>
          <w:lang w:val="en-US"/>
        </w:rPr>
        <w:t xml:space="preserve">The project consists of three core research projects, </w:t>
      </w:r>
      <w:proofErr w:type="spellStart"/>
      <w:r>
        <w:rPr>
          <w:rFonts w:ascii="Arial" w:hAnsi="Arial" w:cs="Arial"/>
          <w:lang w:val="en-US"/>
        </w:rPr>
        <w:t>parallelled</w:t>
      </w:r>
      <w:proofErr w:type="spellEnd"/>
      <w:r>
        <w:rPr>
          <w:rFonts w:ascii="Arial" w:hAnsi="Arial" w:cs="Arial"/>
          <w:lang w:val="en-US"/>
        </w:rPr>
        <w:t xml:space="preserve"> by the ongoing Cool Port project by the port of Rotterdam and ongoing logistic projects and ongoing business by the industrial partners.</w:t>
      </w:r>
    </w:p>
    <w:p w:rsidR="00106D44" w:rsidRDefault="00106D44" w:rsidP="000419AE">
      <w:pPr>
        <w:jc w:val="both"/>
        <w:rPr>
          <w:rFonts w:ascii="Arial" w:hAnsi="Arial" w:cs="Arial"/>
          <w:lang w:val="en-US"/>
        </w:rPr>
      </w:pPr>
      <w:r>
        <w:rPr>
          <w:rFonts w:ascii="Arial" w:hAnsi="Arial" w:cs="Arial"/>
          <w:lang w:val="en-US"/>
        </w:rPr>
        <w:t>Project management in this project has the following scope:</w:t>
      </w:r>
    </w:p>
    <w:p w:rsidR="00106D44" w:rsidRDefault="00106D44" w:rsidP="00C56261">
      <w:pPr>
        <w:pStyle w:val="ListParagraph"/>
        <w:numPr>
          <w:ilvl w:val="0"/>
          <w:numId w:val="7"/>
        </w:numPr>
        <w:jc w:val="both"/>
        <w:rPr>
          <w:rFonts w:ascii="Arial" w:hAnsi="Arial" w:cs="Arial"/>
          <w:lang w:val="en-US"/>
        </w:rPr>
      </w:pPr>
      <w:r w:rsidRPr="00C56261">
        <w:rPr>
          <w:rFonts w:ascii="Arial" w:hAnsi="Arial" w:cs="Arial"/>
          <w:lang w:val="en-US"/>
        </w:rPr>
        <w:t>evaluation and monitoring of Research Activities 1-3;</w:t>
      </w:r>
    </w:p>
    <w:p w:rsidR="00106D44" w:rsidRDefault="00106D44" w:rsidP="00C56261">
      <w:pPr>
        <w:pStyle w:val="ListParagraph"/>
        <w:numPr>
          <w:ilvl w:val="0"/>
          <w:numId w:val="7"/>
        </w:numPr>
        <w:jc w:val="both"/>
        <w:rPr>
          <w:rFonts w:ascii="Arial" w:hAnsi="Arial" w:cs="Arial"/>
          <w:lang w:val="en-US"/>
        </w:rPr>
      </w:pPr>
      <w:r>
        <w:rPr>
          <w:rFonts w:ascii="Arial" w:hAnsi="Arial" w:cs="Arial"/>
          <w:lang w:val="en-US"/>
        </w:rPr>
        <w:t>interaction and information exchange with the Cool Port project and relevant activities of the industrial partners;</w:t>
      </w:r>
    </w:p>
    <w:p w:rsidR="00106D44" w:rsidRDefault="00106D44" w:rsidP="00C56261">
      <w:pPr>
        <w:pStyle w:val="ListParagraph"/>
        <w:numPr>
          <w:ilvl w:val="0"/>
          <w:numId w:val="7"/>
        </w:numPr>
        <w:jc w:val="both"/>
        <w:rPr>
          <w:rFonts w:ascii="Arial" w:hAnsi="Arial" w:cs="Arial"/>
          <w:lang w:val="en-US"/>
        </w:rPr>
      </w:pPr>
      <w:r>
        <w:rPr>
          <w:rFonts w:ascii="Arial" w:hAnsi="Arial" w:cs="Arial"/>
          <w:lang w:val="en-US"/>
        </w:rPr>
        <w:t>possible involvement of additional partners in the project;</w:t>
      </w:r>
    </w:p>
    <w:p w:rsidR="00106D44" w:rsidRPr="00060596" w:rsidRDefault="00106D44" w:rsidP="00C56261">
      <w:pPr>
        <w:pStyle w:val="ListParagraph"/>
        <w:numPr>
          <w:ilvl w:val="0"/>
          <w:numId w:val="7"/>
        </w:numPr>
        <w:jc w:val="both"/>
        <w:rPr>
          <w:rFonts w:ascii="Arial" w:hAnsi="Arial" w:cs="Arial"/>
          <w:lang w:val="en-US"/>
        </w:rPr>
      </w:pPr>
      <w:r w:rsidRPr="00060596">
        <w:rPr>
          <w:rFonts w:ascii="Arial" w:hAnsi="Arial" w:cs="Arial"/>
          <w:lang w:val="en-US"/>
        </w:rPr>
        <w:t>project planning</w:t>
      </w:r>
      <w:r>
        <w:rPr>
          <w:rFonts w:ascii="Arial" w:hAnsi="Arial" w:cs="Arial"/>
          <w:lang w:val="en-US"/>
        </w:rPr>
        <w:t>,</w:t>
      </w:r>
      <w:r w:rsidRPr="00060596">
        <w:rPr>
          <w:rFonts w:ascii="Arial" w:hAnsi="Arial" w:cs="Arial"/>
          <w:lang w:val="en-US"/>
        </w:rPr>
        <w:t xml:space="preserve"> monitoring</w:t>
      </w:r>
      <w:r>
        <w:rPr>
          <w:rFonts w:ascii="Arial" w:hAnsi="Arial" w:cs="Arial"/>
          <w:lang w:val="en-US"/>
        </w:rPr>
        <w:t xml:space="preserve"> and fulfillment</w:t>
      </w:r>
      <w:r w:rsidRPr="00060596">
        <w:rPr>
          <w:rFonts w:ascii="Arial" w:hAnsi="Arial" w:cs="Arial"/>
          <w:lang w:val="en-US"/>
        </w:rPr>
        <w:t xml:space="preserve"> of project deadl</w:t>
      </w:r>
      <w:r w:rsidR="00B546EF">
        <w:rPr>
          <w:rFonts w:ascii="Arial" w:hAnsi="Arial" w:cs="Arial"/>
          <w:lang w:val="en-US"/>
        </w:rPr>
        <w:t>i</w:t>
      </w:r>
      <w:r w:rsidRPr="00060596">
        <w:rPr>
          <w:rFonts w:ascii="Arial" w:hAnsi="Arial" w:cs="Arial"/>
          <w:lang w:val="en-US"/>
        </w:rPr>
        <w:t>nes;</w:t>
      </w:r>
    </w:p>
    <w:p w:rsidR="00106D44" w:rsidRDefault="00106D44" w:rsidP="00C56261">
      <w:pPr>
        <w:pStyle w:val="ListParagraph"/>
        <w:numPr>
          <w:ilvl w:val="0"/>
          <w:numId w:val="7"/>
        </w:numPr>
        <w:jc w:val="both"/>
        <w:rPr>
          <w:rFonts w:ascii="Arial" w:hAnsi="Arial" w:cs="Arial"/>
          <w:lang w:val="en-US"/>
        </w:rPr>
      </w:pPr>
      <w:r>
        <w:rPr>
          <w:rFonts w:ascii="Arial" w:hAnsi="Arial" w:cs="Arial"/>
          <w:lang w:val="en-US"/>
        </w:rPr>
        <w:t>risk analysis, confl</w:t>
      </w:r>
      <w:r w:rsidR="0017272D">
        <w:rPr>
          <w:rFonts w:ascii="Arial" w:hAnsi="Arial" w:cs="Arial"/>
          <w:lang w:val="en-US"/>
        </w:rPr>
        <w:t>i</w:t>
      </w:r>
      <w:r>
        <w:rPr>
          <w:rFonts w:ascii="Arial" w:hAnsi="Arial" w:cs="Arial"/>
          <w:lang w:val="en-US"/>
        </w:rPr>
        <w:t>ct management, major changes of staff within the partn</w:t>
      </w:r>
      <w:r w:rsidR="00AC121E">
        <w:rPr>
          <w:rFonts w:ascii="Arial" w:hAnsi="Arial" w:cs="Arial"/>
          <w:lang w:val="en-US"/>
        </w:rPr>
        <w:t>er companies, and relevant back-</w:t>
      </w:r>
      <w:r>
        <w:rPr>
          <w:rFonts w:ascii="Arial" w:hAnsi="Arial" w:cs="Arial"/>
          <w:lang w:val="en-US"/>
        </w:rPr>
        <w:t>up solutions;</w:t>
      </w:r>
    </w:p>
    <w:p w:rsidR="00106D44" w:rsidRDefault="00106D44" w:rsidP="00C56261">
      <w:pPr>
        <w:pStyle w:val="ListParagraph"/>
        <w:numPr>
          <w:ilvl w:val="0"/>
          <w:numId w:val="7"/>
        </w:numPr>
        <w:jc w:val="both"/>
        <w:rPr>
          <w:rFonts w:ascii="Arial" w:hAnsi="Arial" w:cs="Arial"/>
          <w:lang w:val="en-US"/>
        </w:rPr>
      </w:pPr>
      <w:r w:rsidRPr="006B2A26">
        <w:rPr>
          <w:rFonts w:ascii="Arial" w:hAnsi="Arial" w:cs="Arial"/>
          <w:lang w:val="en-US"/>
        </w:rPr>
        <w:t xml:space="preserve">all relevant administrative and financial management </w:t>
      </w:r>
      <w:r>
        <w:rPr>
          <w:rFonts w:ascii="Arial" w:hAnsi="Arial" w:cs="Arial"/>
          <w:lang w:val="en-US"/>
        </w:rPr>
        <w:t>activities including project audit, scheduling of meetings, etc.</w:t>
      </w:r>
    </w:p>
    <w:p w:rsidR="00106D44" w:rsidRPr="006B2A26" w:rsidRDefault="00106D44" w:rsidP="006B2A26">
      <w:pPr>
        <w:jc w:val="both"/>
        <w:rPr>
          <w:rFonts w:ascii="Arial" w:hAnsi="Arial" w:cs="Arial"/>
          <w:lang w:val="en-US"/>
        </w:rPr>
      </w:pPr>
    </w:p>
    <w:p w:rsidR="00106D44" w:rsidRDefault="00106D44" w:rsidP="00A92D05">
      <w:pPr>
        <w:jc w:val="both"/>
        <w:rPr>
          <w:rFonts w:ascii="Arial" w:hAnsi="Arial" w:cs="Arial"/>
          <w:lang w:val="en-US"/>
        </w:rPr>
      </w:pPr>
      <w:r>
        <w:rPr>
          <w:rFonts w:ascii="Arial" w:hAnsi="Arial" w:cs="Arial"/>
          <w:lang w:val="en-US"/>
        </w:rPr>
        <w:t>Content management in this project has the following scope:</w:t>
      </w:r>
    </w:p>
    <w:p w:rsidR="00106D44" w:rsidRDefault="00106D44" w:rsidP="00060596">
      <w:pPr>
        <w:pStyle w:val="ListParagraph"/>
        <w:numPr>
          <w:ilvl w:val="0"/>
          <w:numId w:val="7"/>
        </w:numPr>
        <w:jc w:val="both"/>
        <w:rPr>
          <w:rFonts w:ascii="Arial" w:hAnsi="Arial" w:cs="Arial"/>
          <w:lang w:val="en-US"/>
        </w:rPr>
      </w:pPr>
      <w:r>
        <w:rPr>
          <w:rFonts w:ascii="Arial" w:hAnsi="Arial" w:cs="Arial"/>
          <w:lang w:val="en-US"/>
        </w:rPr>
        <w:t>overall project design;</w:t>
      </w:r>
    </w:p>
    <w:p w:rsidR="00106D44" w:rsidRPr="00060596" w:rsidRDefault="00106D44" w:rsidP="00060596">
      <w:pPr>
        <w:pStyle w:val="ListParagraph"/>
        <w:numPr>
          <w:ilvl w:val="0"/>
          <w:numId w:val="7"/>
        </w:numPr>
        <w:jc w:val="both"/>
        <w:rPr>
          <w:rFonts w:ascii="Arial" w:hAnsi="Arial" w:cs="Arial"/>
          <w:lang w:val="en-US"/>
        </w:rPr>
      </w:pPr>
      <w:r w:rsidRPr="00060596">
        <w:rPr>
          <w:rFonts w:ascii="Arial" w:hAnsi="Arial" w:cs="Arial"/>
          <w:lang w:val="en-US"/>
        </w:rPr>
        <w:t>all activities directly and indirectly related with project content</w:t>
      </w:r>
      <w:r>
        <w:rPr>
          <w:rFonts w:ascii="Arial" w:hAnsi="Arial" w:cs="Arial"/>
          <w:lang w:val="en-US"/>
        </w:rPr>
        <w:t>, in particular monitoring of the level of the fulfillment of the project aims;</w:t>
      </w:r>
    </w:p>
    <w:p w:rsidR="00106D44" w:rsidRDefault="00106D44" w:rsidP="00060596">
      <w:pPr>
        <w:pStyle w:val="ListParagraph"/>
        <w:numPr>
          <w:ilvl w:val="0"/>
          <w:numId w:val="7"/>
        </w:numPr>
        <w:jc w:val="both"/>
        <w:rPr>
          <w:rFonts w:ascii="Arial" w:hAnsi="Arial" w:cs="Arial"/>
          <w:lang w:val="en-US"/>
        </w:rPr>
      </w:pPr>
      <w:r>
        <w:rPr>
          <w:rFonts w:ascii="Arial" w:hAnsi="Arial" w:cs="Arial"/>
          <w:lang w:val="en-US"/>
        </w:rPr>
        <w:t>interaction and cross-fertilization between the research activities and the commercial and industrial (research) activities;</w:t>
      </w:r>
    </w:p>
    <w:p w:rsidR="00106D44" w:rsidRDefault="00106D44" w:rsidP="007E1A9A">
      <w:pPr>
        <w:pStyle w:val="ListParagraph"/>
        <w:numPr>
          <w:ilvl w:val="0"/>
          <w:numId w:val="7"/>
        </w:numPr>
        <w:jc w:val="both"/>
        <w:rPr>
          <w:rFonts w:ascii="Arial" w:hAnsi="Arial" w:cs="Arial"/>
          <w:lang w:val="en-US"/>
        </w:rPr>
      </w:pPr>
      <w:r>
        <w:rPr>
          <w:rFonts w:ascii="Arial" w:hAnsi="Arial" w:cs="Arial"/>
          <w:lang w:val="en-US"/>
        </w:rPr>
        <w:lastRenderedPageBreak/>
        <w:t>possible involvement of additional partners in the project;</w:t>
      </w:r>
    </w:p>
    <w:p w:rsidR="00106D44" w:rsidRDefault="00106D44" w:rsidP="001B6977">
      <w:pPr>
        <w:pStyle w:val="ListParagraph"/>
        <w:numPr>
          <w:ilvl w:val="0"/>
          <w:numId w:val="7"/>
        </w:numPr>
        <w:jc w:val="both"/>
        <w:rPr>
          <w:rFonts w:ascii="Arial" w:hAnsi="Arial" w:cs="Arial"/>
          <w:lang w:val="en-US"/>
        </w:rPr>
      </w:pPr>
      <w:r>
        <w:rPr>
          <w:rFonts w:ascii="Arial" w:hAnsi="Arial" w:cs="Arial"/>
          <w:lang w:val="en-US"/>
        </w:rPr>
        <w:t>risk analys</w:t>
      </w:r>
      <w:r w:rsidR="00AC121E">
        <w:rPr>
          <w:rFonts w:ascii="Arial" w:hAnsi="Arial" w:cs="Arial"/>
          <w:lang w:val="en-US"/>
        </w:rPr>
        <w:t>is, conflict management and back-</w:t>
      </w:r>
      <w:r>
        <w:rPr>
          <w:rFonts w:ascii="Arial" w:hAnsi="Arial" w:cs="Arial"/>
          <w:lang w:val="en-US"/>
        </w:rPr>
        <w:t>up solutions;</w:t>
      </w:r>
    </w:p>
    <w:p w:rsidR="00106D44" w:rsidRPr="00060596" w:rsidRDefault="00106D44" w:rsidP="00060596">
      <w:pPr>
        <w:pStyle w:val="ListParagraph"/>
        <w:numPr>
          <w:ilvl w:val="0"/>
          <w:numId w:val="7"/>
        </w:numPr>
        <w:jc w:val="both"/>
        <w:rPr>
          <w:rFonts w:ascii="Arial" w:hAnsi="Arial" w:cs="Arial"/>
          <w:lang w:val="en-US"/>
        </w:rPr>
      </w:pPr>
      <w:r>
        <w:rPr>
          <w:rFonts w:ascii="Arial" w:hAnsi="Arial" w:cs="Arial"/>
          <w:lang w:val="en-US"/>
        </w:rPr>
        <w:t>dissemination of project results.</w:t>
      </w:r>
    </w:p>
    <w:p w:rsidR="00106D44" w:rsidRPr="00A92D05" w:rsidRDefault="00106D44" w:rsidP="00A92D05">
      <w:pPr>
        <w:jc w:val="both"/>
        <w:rPr>
          <w:rFonts w:ascii="Arial" w:hAnsi="Arial" w:cs="Arial"/>
          <w:lang w:val="en-US"/>
        </w:rPr>
      </w:pPr>
    </w:p>
    <w:p w:rsidR="00106D44" w:rsidRDefault="00106D44" w:rsidP="000419AE">
      <w:pPr>
        <w:jc w:val="both"/>
        <w:rPr>
          <w:rFonts w:ascii="Arial" w:hAnsi="Arial" w:cs="Arial"/>
          <w:i/>
          <w:lang w:val="en-US"/>
        </w:rPr>
      </w:pPr>
      <w:r w:rsidRPr="00CE68D6">
        <w:rPr>
          <w:rFonts w:ascii="Arial" w:hAnsi="Arial" w:cs="Arial"/>
          <w:i/>
          <w:lang w:val="en-US"/>
        </w:rPr>
        <w:t>Evaluation</w:t>
      </w:r>
      <w:r>
        <w:rPr>
          <w:rFonts w:ascii="Arial" w:hAnsi="Arial" w:cs="Arial"/>
          <w:i/>
          <w:lang w:val="en-US"/>
        </w:rPr>
        <w:t xml:space="preserve"> and monitoring</w:t>
      </w:r>
      <w:r w:rsidRPr="00CE68D6">
        <w:rPr>
          <w:rFonts w:ascii="Arial" w:hAnsi="Arial" w:cs="Arial"/>
          <w:i/>
          <w:lang w:val="en-US"/>
        </w:rPr>
        <w:t xml:space="preserve"> activities</w:t>
      </w:r>
    </w:p>
    <w:p w:rsidR="00AC121E" w:rsidRPr="00CE68D6" w:rsidRDefault="00AC121E" w:rsidP="000419AE">
      <w:pPr>
        <w:jc w:val="both"/>
        <w:rPr>
          <w:rFonts w:ascii="Arial" w:hAnsi="Arial" w:cs="Arial"/>
          <w:i/>
          <w:lang w:val="en-US"/>
        </w:rPr>
      </w:pPr>
    </w:p>
    <w:p w:rsidR="00106D44" w:rsidRDefault="00106D44" w:rsidP="000419AE">
      <w:pPr>
        <w:jc w:val="both"/>
        <w:rPr>
          <w:rFonts w:ascii="Arial" w:hAnsi="Arial" w:cs="Arial"/>
          <w:lang w:val="en-US"/>
        </w:rPr>
      </w:pPr>
      <w:r>
        <w:rPr>
          <w:rFonts w:ascii="Arial" w:hAnsi="Arial" w:cs="Arial"/>
          <w:lang w:val="en-US"/>
        </w:rPr>
        <w:t>[Year 1]</w:t>
      </w:r>
    </w:p>
    <w:p w:rsidR="00AC121E" w:rsidRDefault="00AC121E"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In the first month of the project, each subproject leader will craft a project plan of 5 pages max, clearly describing the set-up of the subproject. These three project plans contain a common short list of Key Performance Indicators (KPI). These KPI will be defined by the PMC in its Quality Plan. KPI refer to fulfillment criteria in terms of scope, innovativeness of the approach, feasibility to answer the research questions, planning, manpower, budget etc.</w:t>
      </w:r>
    </w:p>
    <w:p w:rsidR="00AC121E" w:rsidRDefault="00AC121E"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The subproject plans will then be discussed in the PMC. The PMC will then, after having contacted the Advisory Board decide whether the subproject can continue as described or that some changes are necessary in order to make it a feasible project. Shortly after that, relevant subprojects are re-evaluated and after acceptance, they will receive the green light. Each subproject can then start in a regular manner. Each subproject should be running in month 2 or earlier if possible.</w:t>
      </w:r>
    </w:p>
    <w:p w:rsidR="00AC121E" w:rsidRDefault="00AC121E"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 xml:space="preserve">Every 4-6 weeks each subproject leader reports to the Content Manager and the Project Manager and informs them about progress, issues to be resolved and feasibility of planning. Both managers discuss these Progress reports and if necessary inform the PMC if major issues would arise. Members of the PMC, the Content Leader and the Project Leader will </w:t>
      </w:r>
      <w:proofErr w:type="spellStart"/>
      <w:r>
        <w:rPr>
          <w:rFonts w:ascii="Arial" w:hAnsi="Arial" w:cs="Arial"/>
          <w:lang w:val="en-US"/>
        </w:rPr>
        <w:t>regulary</w:t>
      </w:r>
      <w:proofErr w:type="spellEnd"/>
      <w:r>
        <w:rPr>
          <w:rFonts w:ascii="Arial" w:hAnsi="Arial" w:cs="Arial"/>
          <w:lang w:val="en-US"/>
        </w:rPr>
        <w:t xml:space="preserve"> visit the subprojects and the industrial projects to support the evaluation process.</w:t>
      </w:r>
    </w:p>
    <w:p w:rsidR="00AC121E" w:rsidRDefault="00AC121E"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 xml:space="preserve">The PMC has regular bi-monthly meetings, where the content and progress of the project will be discussed and if necessary changes to the direction and/or content of the project can be initiated. Small changes will not be discussed with </w:t>
      </w:r>
      <w:proofErr w:type="spellStart"/>
      <w:r>
        <w:rPr>
          <w:rFonts w:ascii="Arial" w:hAnsi="Arial" w:cs="Arial"/>
          <w:lang w:val="en-US"/>
        </w:rPr>
        <w:t>Dinalog</w:t>
      </w:r>
      <w:proofErr w:type="spellEnd"/>
      <w:r>
        <w:rPr>
          <w:rFonts w:ascii="Arial" w:hAnsi="Arial" w:cs="Arial"/>
          <w:lang w:val="en-US"/>
        </w:rPr>
        <w:t xml:space="preserve">, but major ones will be discussed with </w:t>
      </w:r>
      <w:proofErr w:type="spellStart"/>
      <w:r>
        <w:rPr>
          <w:rFonts w:ascii="Arial" w:hAnsi="Arial" w:cs="Arial"/>
          <w:lang w:val="en-US"/>
        </w:rPr>
        <w:t>Dinalog</w:t>
      </w:r>
      <w:proofErr w:type="spellEnd"/>
      <w:r>
        <w:rPr>
          <w:rFonts w:ascii="Arial" w:hAnsi="Arial" w:cs="Arial"/>
          <w:lang w:val="en-US"/>
        </w:rPr>
        <w:t>.</w:t>
      </w:r>
    </w:p>
    <w:p w:rsidR="00AC121E" w:rsidRDefault="00AC121E"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 xml:space="preserve">Every 4 months a consultation meeting between the PMC and the Advisory Board will be scheduled. On the basis of this, the Project Manager will write a Progress Report, that will be sent to </w:t>
      </w:r>
      <w:proofErr w:type="spellStart"/>
      <w:r>
        <w:rPr>
          <w:rFonts w:ascii="Arial" w:hAnsi="Arial" w:cs="Arial"/>
          <w:lang w:val="en-US"/>
        </w:rPr>
        <w:t>Dinalog</w:t>
      </w:r>
      <w:proofErr w:type="spellEnd"/>
      <w:r>
        <w:rPr>
          <w:rFonts w:ascii="Arial" w:hAnsi="Arial" w:cs="Arial"/>
          <w:lang w:val="en-US"/>
        </w:rPr>
        <w:t xml:space="preserve"> for commentary.</w:t>
      </w:r>
    </w:p>
    <w:p w:rsidR="00AC121E" w:rsidRDefault="00AC121E"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 xml:space="preserve">Meetings between the Content Leader, the Project Leader and </w:t>
      </w:r>
      <w:proofErr w:type="spellStart"/>
      <w:r>
        <w:rPr>
          <w:rFonts w:ascii="Arial" w:hAnsi="Arial" w:cs="Arial"/>
          <w:lang w:val="en-US"/>
        </w:rPr>
        <w:t>Dinalog</w:t>
      </w:r>
      <w:proofErr w:type="spellEnd"/>
      <w:r>
        <w:rPr>
          <w:rFonts w:ascii="Arial" w:hAnsi="Arial" w:cs="Arial"/>
          <w:lang w:val="en-US"/>
        </w:rPr>
        <w:t xml:space="preserve"> will be scheduled both regularly (pattern to be agreed) and also if necessary on an ad hoc basis.</w:t>
      </w:r>
    </w:p>
    <w:p w:rsidR="00AC121E" w:rsidRDefault="00AC121E"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Every 6 months a general assembly consisting of members of the PMC, the Advisory Board and researchers from the subprojects, from the commercial and industrial projects will be scheduled. Here important cross-fertilization and matching of project activities will be discussed.</w:t>
      </w:r>
    </w:p>
    <w:p w:rsidR="00AC121E" w:rsidRDefault="00AC121E"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 xml:space="preserve">By month 11, the final reporting of the respective first year activities will start. By the end of month 12 all first year activities should be ready. Any extension is </w:t>
      </w:r>
      <w:r>
        <w:rPr>
          <w:rFonts w:ascii="Arial" w:hAnsi="Arial" w:cs="Arial"/>
          <w:lang w:val="en-US"/>
        </w:rPr>
        <w:lastRenderedPageBreak/>
        <w:t xml:space="preserve">dependent on a decision by </w:t>
      </w:r>
      <w:proofErr w:type="spellStart"/>
      <w:r>
        <w:rPr>
          <w:rFonts w:ascii="Arial" w:hAnsi="Arial" w:cs="Arial"/>
          <w:lang w:val="en-US"/>
        </w:rPr>
        <w:t>Dinalog</w:t>
      </w:r>
      <w:proofErr w:type="spellEnd"/>
      <w:r>
        <w:rPr>
          <w:rFonts w:ascii="Arial" w:hAnsi="Arial" w:cs="Arial"/>
          <w:lang w:val="en-US"/>
        </w:rPr>
        <w:t>, following a request from the PMC, having consulted the Advisory Board.</w:t>
      </w:r>
    </w:p>
    <w:p w:rsidR="00106D44" w:rsidRDefault="00106D44" w:rsidP="000419AE">
      <w:pPr>
        <w:jc w:val="both"/>
        <w:rPr>
          <w:rFonts w:ascii="Arial" w:hAnsi="Arial" w:cs="Arial"/>
          <w:lang w:val="en-US"/>
        </w:rPr>
      </w:pPr>
      <w:r>
        <w:rPr>
          <w:rFonts w:ascii="Arial" w:hAnsi="Arial" w:cs="Arial"/>
          <w:lang w:val="en-US"/>
        </w:rPr>
        <w:t xml:space="preserve">In month 12 resp. 24 the General Assembly joins again and discusses the final reports of the project. After acceptance, they will be sent to </w:t>
      </w:r>
      <w:proofErr w:type="spellStart"/>
      <w:r>
        <w:rPr>
          <w:rFonts w:ascii="Arial" w:hAnsi="Arial" w:cs="Arial"/>
          <w:lang w:val="en-US"/>
        </w:rPr>
        <w:t>Dinalog</w:t>
      </w:r>
      <w:proofErr w:type="spellEnd"/>
      <w:r>
        <w:rPr>
          <w:rFonts w:ascii="Arial" w:hAnsi="Arial" w:cs="Arial"/>
          <w:lang w:val="en-US"/>
        </w:rPr>
        <w:t xml:space="preserve"> for commentary and approval.</w:t>
      </w:r>
    </w:p>
    <w:p w:rsidR="00106D44" w:rsidRDefault="00106D44"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[Year 2]</w:t>
      </w:r>
    </w:p>
    <w:p w:rsidR="00AC121E" w:rsidRDefault="00AC121E"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The same sequence as in Year 1 will be maintained.</w:t>
      </w:r>
    </w:p>
    <w:p w:rsidR="00AC121E" w:rsidRDefault="00AC121E" w:rsidP="000419AE">
      <w:pPr>
        <w:jc w:val="both"/>
        <w:rPr>
          <w:rFonts w:ascii="Arial" w:hAnsi="Arial" w:cs="Arial"/>
          <w:lang w:val="en-US"/>
        </w:rPr>
      </w:pPr>
    </w:p>
    <w:p w:rsidR="00106D44" w:rsidRDefault="00106D44" w:rsidP="000419AE">
      <w:pPr>
        <w:jc w:val="both"/>
        <w:rPr>
          <w:rFonts w:ascii="Arial" w:hAnsi="Arial" w:cs="Arial"/>
          <w:lang w:val="en-US"/>
        </w:rPr>
      </w:pPr>
      <w:r>
        <w:rPr>
          <w:rFonts w:ascii="Arial" w:hAnsi="Arial" w:cs="Arial"/>
          <w:lang w:val="en-US"/>
        </w:rPr>
        <w:t>In month 22 the work on the final reports for Year 2 will start. This is earlier than in month 11, due to additional work related with the termination of the project by month 24.</w:t>
      </w:r>
    </w:p>
    <w:p w:rsidR="00106D44" w:rsidRPr="00A33956" w:rsidRDefault="00106D44" w:rsidP="000419AE">
      <w:pPr>
        <w:jc w:val="both"/>
        <w:rPr>
          <w:rFonts w:ascii="Arial" w:hAnsi="Arial" w:cs="Arial"/>
          <w:b/>
          <w:lang w:val="en-US"/>
        </w:rPr>
      </w:pPr>
    </w:p>
    <w:p w:rsidR="00106D44" w:rsidRPr="00A33956" w:rsidRDefault="00106D44" w:rsidP="000419AE">
      <w:pPr>
        <w:tabs>
          <w:tab w:val="left" w:pos="540"/>
        </w:tabs>
        <w:jc w:val="both"/>
        <w:rPr>
          <w:rFonts w:ascii="Arial" w:hAnsi="Arial" w:cs="Arial"/>
          <w:b/>
          <w:lang w:val="en-US"/>
        </w:rPr>
      </w:pPr>
    </w:p>
    <w:p w:rsidR="00106D44" w:rsidRPr="00A33956" w:rsidRDefault="00106D44" w:rsidP="003B370A">
      <w:pPr>
        <w:numPr>
          <w:ilvl w:val="0"/>
          <w:numId w:val="12"/>
        </w:numPr>
        <w:tabs>
          <w:tab w:val="left" w:pos="540"/>
        </w:tabs>
        <w:jc w:val="both"/>
        <w:rPr>
          <w:rFonts w:ascii="Arial" w:hAnsi="Arial" w:cs="Arial"/>
          <w:b/>
          <w:lang w:val="en-US"/>
        </w:rPr>
      </w:pPr>
      <w:r w:rsidRPr="00A33956">
        <w:rPr>
          <w:rFonts w:ascii="Arial" w:hAnsi="Arial" w:cs="Arial"/>
          <w:b/>
          <w:lang w:val="en-US"/>
        </w:rPr>
        <w:t>Valorization and Implementation Strategy</w:t>
      </w:r>
    </w:p>
    <w:p w:rsidR="00106D44" w:rsidRDefault="00106D44" w:rsidP="00FB2C3E">
      <w:pPr>
        <w:tabs>
          <w:tab w:val="left" w:pos="540"/>
        </w:tabs>
        <w:jc w:val="both"/>
        <w:rPr>
          <w:rFonts w:ascii="Arial" w:hAnsi="Arial" w:cs="Arial"/>
          <w:i/>
          <w:lang w:val="en-US"/>
        </w:rPr>
      </w:pPr>
    </w:p>
    <w:p w:rsidR="00106D44" w:rsidRPr="004E687D" w:rsidRDefault="00345DB7">
      <w:pPr>
        <w:spacing w:line="240" w:lineRule="atLeast"/>
        <w:jc w:val="both"/>
        <w:rPr>
          <w:rFonts w:ascii="Arial" w:hAnsi="Arial" w:cs="Arial"/>
          <w:i/>
          <w:lang w:val="en-US" w:eastAsia="en-US"/>
        </w:rPr>
      </w:pPr>
      <w:r>
        <w:rPr>
          <w:rFonts w:ascii="Arial" w:hAnsi="Arial" w:cs="Arial"/>
          <w:i/>
          <w:lang w:val="en-US" w:eastAsia="en-US"/>
        </w:rPr>
        <w:t>Valorization</w:t>
      </w:r>
    </w:p>
    <w:p w:rsidR="00106D44" w:rsidRDefault="00106D44">
      <w:pPr>
        <w:spacing w:line="240" w:lineRule="atLeast"/>
        <w:jc w:val="both"/>
        <w:rPr>
          <w:rFonts w:ascii="Arial" w:hAnsi="Arial" w:cs="Arial"/>
          <w:lang w:val="en-US" w:eastAsia="en-US"/>
        </w:rPr>
      </w:pPr>
    </w:p>
    <w:p w:rsidR="00106D44" w:rsidRDefault="00106D44">
      <w:pPr>
        <w:spacing w:line="240" w:lineRule="atLeast"/>
        <w:jc w:val="both"/>
        <w:rPr>
          <w:rFonts w:ascii="Arial" w:hAnsi="Arial" w:cs="Arial"/>
          <w:lang w:val="en-US" w:eastAsia="en-US"/>
        </w:rPr>
      </w:pPr>
      <w:r>
        <w:rPr>
          <w:rFonts w:ascii="Arial" w:hAnsi="Arial" w:cs="Arial"/>
          <w:lang w:val="en-US" w:eastAsia="en-US"/>
        </w:rPr>
        <w:t>The project is not only relevant for the companies directly involved, but even so for other, similar and non-similar companies in the transport and logistic</w:t>
      </w:r>
      <w:r w:rsidR="00B546EF">
        <w:rPr>
          <w:rFonts w:ascii="Arial" w:hAnsi="Arial" w:cs="Arial"/>
          <w:lang w:val="en-US" w:eastAsia="en-US"/>
        </w:rPr>
        <w:t>s</w:t>
      </w:r>
      <w:r>
        <w:rPr>
          <w:rFonts w:ascii="Arial" w:hAnsi="Arial" w:cs="Arial"/>
          <w:lang w:val="en-US" w:eastAsia="en-US"/>
        </w:rPr>
        <w:t xml:space="preserve"> business, for planners, investors and other decision makers in government and business. The international character of the logistic sector means that the project is also very relevant for business and governments outside the Netherlands.</w:t>
      </w:r>
    </w:p>
    <w:p w:rsidR="00106D44" w:rsidRDefault="00106D44">
      <w:pPr>
        <w:spacing w:line="240" w:lineRule="atLeast"/>
        <w:jc w:val="both"/>
        <w:rPr>
          <w:rFonts w:ascii="Arial" w:hAnsi="Arial" w:cs="Arial"/>
          <w:lang w:val="en-US" w:eastAsia="en-US"/>
        </w:rPr>
      </w:pPr>
    </w:p>
    <w:p w:rsidR="00106D44" w:rsidRDefault="00106D44">
      <w:pPr>
        <w:spacing w:line="240" w:lineRule="atLeast"/>
        <w:jc w:val="both"/>
        <w:rPr>
          <w:rFonts w:ascii="Arial" w:hAnsi="Arial" w:cs="Arial"/>
          <w:lang w:val="en-US" w:eastAsia="en-US"/>
        </w:rPr>
      </w:pPr>
      <w:r>
        <w:rPr>
          <w:rFonts w:ascii="Arial" w:hAnsi="Arial" w:cs="Arial"/>
          <w:lang w:val="en-US" w:eastAsia="en-US"/>
        </w:rPr>
        <w:t xml:space="preserve">The following means of </w:t>
      </w:r>
      <w:r w:rsidR="00345DB7">
        <w:rPr>
          <w:rFonts w:ascii="Arial" w:hAnsi="Arial" w:cs="Arial"/>
          <w:lang w:val="en-US" w:eastAsia="en-US"/>
        </w:rPr>
        <w:t xml:space="preserve">valorization and </w:t>
      </w:r>
      <w:r>
        <w:rPr>
          <w:rFonts w:ascii="Arial" w:hAnsi="Arial" w:cs="Arial"/>
          <w:lang w:val="en-US" w:eastAsia="en-US"/>
        </w:rPr>
        <w:t>dissemination will be used:</w:t>
      </w:r>
    </w:p>
    <w:p w:rsidR="00106D44" w:rsidRDefault="00106D44" w:rsidP="00B546EF">
      <w:pPr>
        <w:pStyle w:val="ListParagraph"/>
        <w:numPr>
          <w:ilvl w:val="0"/>
          <w:numId w:val="15"/>
        </w:numPr>
        <w:spacing w:line="240" w:lineRule="atLeast"/>
        <w:jc w:val="both"/>
        <w:rPr>
          <w:rFonts w:ascii="Arial" w:hAnsi="Arial" w:cs="Arial"/>
          <w:lang w:val="en-US" w:eastAsia="en-US"/>
        </w:rPr>
      </w:pPr>
      <w:r>
        <w:rPr>
          <w:rFonts w:ascii="Arial" w:hAnsi="Arial" w:cs="Arial"/>
          <w:lang w:val="en-US" w:eastAsia="en-US"/>
        </w:rPr>
        <w:t>D</w:t>
      </w:r>
      <w:r w:rsidRPr="0026164B">
        <w:rPr>
          <w:rFonts w:ascii="Arial" w:hAnsi="Arial" w:cs="Arial"/>
          <w:lang w:val="en-US" w:eastAsia="en-US"/>
        </w:rPr>
        <w:t xml:space="preserve">emonstrations initiated by the </w:t>
      </w:r>
      <w:r>
        <w:rPr>
          <w:rFonts w:ascii="Arial" w:hAnsi="Arial" w:cs="Arial"/>
          <w:lang w:val="en-US" w:eastAsia="en-US"/>
        </w:rPr>
        <w:t>commercial</w:t>
      </w:r>
      <w:r w:rsidR="00B546EF">
        <w:rPr>
          <w:rFonts w:ascii="Arial" w:hAnsi="Arial" w:cs="Arial"/>
          <w:lang w:val="en-US" w:eastAsia="en-US"/>
        </w:rPr>
        <w:t xml:space="preserve"> partners. </w:t>
      </w:r>
      <w:r w:rsidR="00253864">
        <w:rPr>
          <w:rFonts w:ascii="Arial" w:hAnsi="Arial" w:cs="Arial"/>
          <w:lang w:val="en-US" w:eastAsia="en-US"/>
        </w:rPr>
        <w:t>As indicated, the industry partners are actively involved in the further development of intermodal transport in the spirit of this project and are inclined to put the results of this project into practice;</w:t>
      </w:r>
    </w:p>
    <w:p w:rsidR="00253864" w:rsidRPr="0026164B" w:rsidRDefault="00253864" w:rsidP="00B546EF">
      <w:pPr>
        <w:pStyle w:val="ListParagraph"/>
        <w:numPr>
          <w:ilvl w:val="0"/>
          <w:numId w:val="15"/>
        </w:numPr>
        <w:spacing w:line="240" w:lineRule="atLeast"/>
        <w:jc w:val="both"/>
        <w:rPr>
          <w:rFonts w:ascii="Arial" w:hAnsi="Arial" w:cs="Arial"/>
          <w:lang w:val="en-US" w:eastAsia="en-US"/>
        </w:rPr>
      </w:pPr>
      <w:r>
        <w:rPr>
          <w:rFonts w:ascii="Arial" w:hAnsi="Arial" w:cs="Arial"/>
          <w:lang w:val="en-US" w:eastAsia="en-US"/>
        </w:rPr>
        <w:t xml:space="preserve">As the research projects are ongoing, M.Sc. projects with internships at the company support both the data collection and the establishment of intermediary results; </w:t>
      </w:r>
    </w:p>
    <w:p w:rsidR="00106D44" w:rsidRDefault="00106D44" w:rsidP="00B546EF">
      <w:pPr>
        <w:pStyle w:val="ListParagraph"/>
        <w:numPr>
          <w:ilvl w:val="0"/>
          <w:numId w:val="15"/>
        </w:numPr>
        <w:spacing w:line="240" w:lineRule="atLeast"/>
        <w:jc w:val="both"/>
        <w:rPr>
          <w:rFonts w:ascii="Arial" w:hAnsi="Arial" w:cs="Arial"/>
          <w:lang w:val="en-US" w:eastAsia="en-US"/>
        </w:rPr>
      </w:pPr>
      <w:r>
        <w:rPr>
          <w:rFonts w:ascii="Arial" w:hAnsi="Arial" w:cs="Arial"/>
          <w:lang w:val="en-US" w:eastAsia="en-US"/>
        </w:rPr>
        <w:t xml:space="preserve">Presentations at </w:t>
      </w:r>
      <w:r w:rsidRPr="0026164B">
        <w:rPr>
          <w:rFonts w:ascii="Arial" w:hAnsi="Arial" w:cs="Arial"/>
          <w:lang w:val="en-US" w:eastAsia="en-US"/>
        </w:rPr>
        <w:t>conference</w:t>
      </w:r>
      <w:r>
        <w:rPr>
          <w:rFonts w:ascii="Arial" w:hAnsi="Arial" w:cs="Arial"/>
          <w:lang w:val="en-US" w:eastAsia="en-US"/>
        </w:rPr>
        <w:t>s</w:t>
      </w:r>
      <w:r w:rsidRPr="0026164B">
        <w:rPr>
          <w:rFonts w:ascii="Arial" w:hAnsi="Arial" w:cs="Arial"/>
          <w:lang w:val="en-US" w:eastAsia="en-US"/>
        </w:rPr>
        <w:t xml:space="preserve"> for the extended business community of </w:t>
      </w:r>
      <w:proofErr w:type="spellStart"/>
      <w:r w:rsidRPr="0026164B">
        <w:rPr>
          <w:rFonts w:ascii="Arial" w:hAnsi="Arial" w:cs="Arial"/>
          <w:lang w:val="en-US" w:eastAsia="en-US"/>
        </w:rPr>
        <w:t>Dinalog</w:t>
      </w:r>
      <w:proofErr w:type="spellEnd"/>
      <w:r w:rsidRPr="0026164B">
        <w:rPr>
          <w:rFonts w:ascii="Arial" w:hAnsi="Arial" w:cs="Arial"/>
          <w:lang w:val="en-US" w:eastAsia="en-US"/>
        </w:rPr>
        <w:t>, including SME’s, and through the development of other dissemination products, such as a blogs, columns, and other contributions in various media, and contributions to meetings and roadshows organized by the bu</w:t>
      </w:r>
      <w:r>
        <w:rPr>
          <w:rFonts w:ascii="Arial" w:hAnsi="Arial" w:cs="Arial"/>
          <w:lang w:val="en-US" w:eastAsia="en-US"/>
        </w:rPr>
        <w:t>siness partners in the project;</w:t>
      </w:r>
    </w:p>
    <w:p w:rsidR="00106D44" w:rsidRDefault="00106D44" w:rsidP="00B546EF">
      <w:pPr>
        <w:pStyle w:val="ListParagraph"/>
        <w:numPr>
          <w:ilvl w:val="0"/>
          <w:numId w:val="15"/>
        </w:numPr>
        <w:spacing w:line="240" w:lineRule="atLeast"/>
        <w:jc w:val="both"/>
        <w:rPr>
          <w:rFonts w:ascii="Arial" w:hAnsi="Arial" w:cs="Arial"/>
          <w:lang w:val="en-US" w:eastAsia="en-US"/>
        </w:rPr>
      </w:pPr>
      <w:r>
        <w:rPr>
          <w:rFonts w:ascii="Arial" w:hAnsi="Arial" w:cs="Arial"/>
          <w:lang w:val="en-US" w:eastAsia="en-US"/>
        </w:rPr>
        <w:t xml:space="preserve">Educational presentations for </w:t>
      </w:r>
      <w:r w:rsidRPr="004900DF">
        <w:rPr>
          <w:rFonts w:ascii="Arial" w:hAnsi="Arial" w:cs="Arial"/>
          <w:lang w:val="en-US" w:eastAsia="en-US"/>
        </w:rPr>
        <w:t>students in universities and colleges o</w:t>
      </w:r>
      <w:r w:rsidR="00B546EF">
        <w:rPr>
          <w:rFonts w:ascii="Arial" w:hAnsi="Arial" w:cs="Arial"/>
          <w:lang w:val="en-US" w:eastAsia="en-US"/>
        </w:rPr>
        <w:t>f higher education, and the development of educational materials based on the outcomes of the project;</w:t>
      </w:r>
    </w:p>
    <w:p w:rsidR="00541B34" w:rsidRPr="00345DB7" w:rsidRDefault="00106D44" w:rsidP="00345DB7">
      <w:pPr>
        <w:pStyle w:val="ListParagraph"/>
        <w:numPr>
          <w:ilvl w:val="0"/>
          <w:numId w:val="15"/>
        </w:numPr>
        <w:spacing w:line="240" w:lineRule="atLeast"/>
        <w:jc w:val="both"/>
        <w:rPr>
          <w:rFonts w:ascii="Arial" w:hAnsi="Arial" w:cs="Arial"/>
          <w:lang w:val="en-US" w:eastAsia="en-US"/>
        </w:rPr>
      </w:pPr>
      <w:r>
        <w:rPr>
          <w:rFonts w:ascii="Arial" w:hAnsi="Arial" w:cs="Arial"/>
          <w:lang w:val="en-US" w:eastAsia="en-US"/>
        </w:rPr>
        <w:t>Presentations at congresses, publications in professional and scientific journals.</w:t>
      </w:r>
    </w:p>
    <w:p w:rsidR="00541B34" w:rsidRDefault="00541B34" w:rsidP="000419AE">
      <w:pPr>
        <w:tabs>
          <w:tab w:val="left" w:pos="540"/>
        </w:tabs>
        <w:jc w:val="both"/>
        <w:rPr>
          <w:rFonts w:ascii="Arial" w:hAnsi="Arial" w:cs="Arial"/>
          <w:i/>
          <w:lang w:val="en-US"/>
        </w:rPr>
      </w:pPr>
    </w:p>
    <w:p w:rsidR="00106D44" w:rsidRPr="00253864" w:rsidRDefault="00106D44" w:rsidP="000419AE">
      <w:pPr>
        <w:tabs>
          <w:tab w:val="left" w:pos="540"/>
        </w:tabs>
        <w:jc w:val="both"/>
        <w:rPr>
          <w:rFonts w:ascii="Arial" w:hAnsi="Arial" w:cs="Arial"/>
          <w:i/>
          <w:lang w:val="en-US"/>
        </w:rPr>
      </w:pPr>
      <w:r w:rsidRPr="00253864">
        <w:rPr>
          <w:rFonts w:ascii="Arial" w:hAnsi="Arial" w:cs="Arial"/>
          <w:i/>
          <w:lang w:val="en-US"/>
        </w:rPr>
        <w:t>Implementation</w:t>
      </w:r>
    </w:p>
    <w:p w:rsidR="00106D44" w:rsidRPr="00ED1811" w:rsidRDefault="00106D44" w:rsidP="005244FA">
      <w:pPr>
        <w:tabs>
          <w:tab w:val="left" w:pos="540"/>
        </w:tabs>
        <w:jc w:val="both"/>
        <w:rPr>
          <w:rFonts w:ascii="Arial" w:hAnsi="Arial" w:cs="Arial"/>
          <w:highlight w:val="yellow"/>
          <w:lang w:val="en-US"/>
        </w:rPr>
      </w:pPr>
    </w:p>
    <w:p w:rsidR="00253864" w:rsidRDefault="00253864" w:rsidP="00541B34">
      <w:pPr>
        <w:tabs>
          <w:tab w:val="left" w:pos="540"/>
        </w:tabs>
        <w:jc w:val="both"/>
        <w:rPr>
          <w:rFonts w:ascii="Arial" w:hAnsi="Arial" w:cs="Arial"/>
          <w:lang w:val="en-US"/>
        </w:rPr>
      </w:pPr>
      <w:r>
        <w:rPr>
          <w:rFonts w:ascii="Arial" w:hAnsi="Arial" w:cs="Arial"/>
          <w:lang w:val="en-US"/>
        </w:rPr>
        <w:t xml:space="preserve">Based on the findings of the project, the commercial project partners will further develop their </w:t>
      </w:r>
      <w:r w:rsidR="00067C2B">
        <w:rPr>
          <w:rFonts w:ascii="Arial" w:hAnsi="Arial" w:cs="Arial"/>
          <w:lang w:val="en-US"/>
        </w:rPr>
        <w:t>business concepts</w:t>
      </w:r>
      <w:r w:rsidR="00541B34">
        <w:rPr>
          <w:rFonts w:ascii="Arial" w:hAnsi="Arial" w:cs="Arial"/>
          <w:lang w:val="en-US"/>
        </w:rPr>
        <w:t xml:space="preserve"> and engage in demonstrations</w:t>
      </w:r>
      <w:r w:rsidR="00067C2B">
        <w:rPr>
          <w:rFonts w:ascii="Arial" w:hAnsi="Arial" w:cs="Arial"/>
          <w:lang w:val="en-US"/>
        </w:rPr>
        <w:t>. A brief description of their business is given in the description of the consortium.</w:t>
      </w:r>
      <w:r w:rsidR="00541B34">
        <w:rPr>
          <w:rFonts w:ascii="Arial" w:hAnsi="Arial" w:cs="Arial"/>
          <w:lang w:val="en-US"/>
        </w:rPr>
        <w:t xml:space="preserve"> </w:t>
      </w:r>
      <w:r w:rsidR="00067C2B">
        <w:rPr>
          <w:rFonts w:ascii="Arial" w:hAnsi="Arial" w:cs="Arial"/>
          <w:lang w:val="en-US"/>
        </w:rPr>
        <w:t>Relevant</w:t>
      </w:r>
      <w:r w:rsidR="00541B34">
        <w:rPr>
          <w:rFonts w:ascii="Arial" w:hAnsi="Arial" w:cs="Arial"/>
          <w:lang w:val="en-US"/>
        </w:rPr>
        <w:t xml:space="preserve"> in this respect are</w:t>
      </w:r>
      <w:r w:rsidR="00067C2B">
        <w:rPr>
          <w:rFonts w:ascii="Arial" w:hAnsi="Arial" w:cs="Arial"/>
          <w:lang w:val="en-US"/>
        </w:rPr>
        <w:t xml:space="preserve"> </w:t>
      </w:r>
      <w:r w:rsidR="00541B34">
        <w:rPr>
          <w:rFonts w:ascii="Arial" w:hAnsi="Arial" w:cs="Arial"/>
          <w:lang w:val="en-US"/>
        </w:rPr>
        <w:t xml:space="preserve">the </w:t>
      </w:r>
      <w:r w:rsidR="00067C2B">
        <w:rPr>
          <w:rFonts w:ascii="Arial" w:hAnsi="Arial" w:cs="Arial"/>
          <w:lang w:val="en-US"/>
        </w:rPr>
        <w:t>business project</w:t>
      </w:r>
      <w:r w:rsidR="00541B34">
        <w:rPr>
          <w:rFonts w:ascii="Arial" w:hAnsi="Arial" w:cs="Arial"/>
          <w:lang w:val="en-US"/>
        </w:rPr>
        <w:t>s</w:t>
      </w:r>
      <w:r w:rsidR="00067C2B">
        <w:rPr>
          <w:rFonts w:ascii="Arial" w:hAnsi="Arial" w:cs="Arial"/>
          <w:lang w:val="en-US"/>
        </w:rPr>
        <w:t xml:space="preserve"> that </w:t>
      </w:r>
      <w:r w:rsidR="00541B34">
        <w:rPr>
          <w:rFonts w:ascii="Arial" w:hAnsi="Arial" w:cs="Arial"/>
          <w:lang w:val="en-US"/>
        </w:rPr>
        <w:t xml:space="preserve">would </w:t>
      </w:r>
      <w:r w:rsidR="00067C2B">
        <w:rPr>
          <w:rFonts w:ascii="Arial" w:hAnsi="Arial" w:cs="Arial"/>
          <w:lang w:val="en-US"/>
        </w:rPr>
        <w:t xml:space="preserve">run in parallel </w:t>
      </w:r>
      <w:r w:rsidR="00541B34">
        <w:rPr>
          <w:rFonts w:ascii="Arial" w:hAnsi="Arial" w:cs="Arial"/>
          <w:lang w:val="en-US"/>
        </w:rPr>
        <w:t xml:space="preserve">with the </w:t>
      </w:r>
      <w:r w:rsidR="00541B34">
        <w:rPr>
          <w:rFonts w:ascii="Arial" w:hAnsi="Arial" w:cs="Arial"/>
          <w:lang w:val="en-US"/>
        </w:rPr>
        <w:lastRenderedPageBreak/>
        <w:t>proposed project, e.g.</w:t>
      </w:r>
      <w:r w:rsidR="00067C2B">
        <w:rPr>
          <w:rFonts w:ascii="Arial" w:hAnsi="Arial" w:cs="Arial"/>
          <w:lang w:val="en-US"/>
        </w:rPr>
        <w:t xml:space="preserve"> the Cool Port project and the </w:t>
      </w:r>
      <w:r w:rsidR="00067C2B" w:rsidRPr="00A33956">
        <w:rPr>
          <w:rFonts w:ascii="Arial" w:hAnsi="Arial" w:cs="Arial"/>
          <w:lang w:val="en-US"/>
        </w:rPr>
        <w:t xml:space="preserve">Fresh Corridor </w:t>
      </w:r>
      <w:r w:rsidR="00067C2B">
        <w:rPr>
          <w:rFonts w:ascii="Arial" w:hAnsi="Arial" w:cs="Arial"/>
          <w:lang w:val="en-US"/>
        </w:rPr>
        <w:t xml:space="preserve">project, but also business projects that are focused on dry cargo, in which the Port of Rotterdam is already taking initiatives. </w:t>
      </w:r>
    </w:p>
    <w:p w:rsidR="00067C2B" w:rsidRDefault="00067C2B" w:rsidP="002D3F9B">
      <w:pPr>
        <w:tabs>
          <w:tab w:val="left" w:pos="540"/>
        </w:tabs>
        <w:jc w:val="both"/>
        <w:rPr>
          <w:rFonts w:ascii="Arial" w:hAnsi="Arial" w:cs="Arial"/>
          <w:lang w:val="en-US"/>
        </w:rPr>
      </w:pPr>
    </w:p>
    <w:p w:rsidR="00106D44" w:rsidRDefault="002D3F9B" w:rsidP="002D3F9B">
      <w:pPr>
        <w:tabs>
          <w:tab w:val="left" w:pos="540"/>
        </w:tabs>
        <w:jc w:val="both"/>
        <w:rPr>
          <w:rFonts w:ascii="Arial" w:hAnsi="Arial" w:cs="Arial"/>
          <w:lang w:val="en-US"/>
        </w:rPr>
      </w:pPr>
      <w:r>
        <w:rPr>
          <w:rFonts w:ascii="Arial" w:hAnsi="Arial" w:cs="Arial"/>
          <w:lang w:val="en-US"/>
        </w:rPr>
        <w:t>It is foreseen that the project partners will use the results of the project to develop software tools that can be used by relevant stakeholders.</w:t>
      </w:r>
    </w:p>
    <w:p w:rsidR="00253864" w:rsidRDefault="00253864" w:rsidP="002D3F9B">
      <w:pPr>
        <w:tabs>
          <w:tab w:val="left" w:pos="540"/>
        </w:tabs>
        <w:jc w:val="both"/>
        <w:rPr>
          <w:rFonts w:ascii="Arial" w:hAnsi="Arial" w:cs="Arial"/>
          <w:lang w:val="en-US"/>
        </w:rPr>
      </w:pPr>
    </w:p>
    <w:p w:rsidR="00253864" w:rsidRPr="00A33956" w:rsidRDefault="00253864" w:rsidP="002D3F9B">
      <w:pPr>
        <w:tabs>
          <w:tab w:val="left" w:pos="540"/>
        </w:tabs>
        <w:jc w:val="both"/>
        <w:rPr>
          <w:rFonts w:ascii="Arial" w:hAnsi="Arial" w:cs="Arial"/>
          <w:lang w:val="en-US"/>
        </w:rPr>
      </w:pPr>
      <w:r>
        <w:rPr>
          <w:rFonts w:ascii="Arial" w:hAnsi="Arial" w:cs="Arial"/>
          <w:lang w:val="en-US"/>
        </w:rPr>
        <w:t xml:space="preserve">It is also foreseen that the project results, including the identification of relevant product and market combinations, will be adopted by a wider </w:t>
      </w:r>
      <w:r w:rsidR="00076B6B">
        <w:rPr>
          <w:rFonts w:ascii="Arial" w:hAnsi="Arial" w:cs="Arial"/>
          <w:lang w:val="en-US"/>
        </w:rPr>
        <w:t xml:space="preserve">group of companies, among which are the participants in </w:t>
      </w:r>
      <w:r w:rsidR="00067C2B">
        <w:rPr>
          <w:rFonts w:ascii="Arial" w:hAnsi="Arial" w:cs="Arial"/>
          <w:lang w:val="en-US"/>
        </w:rPr>
        <w:t>the advisory board.</w:t>
      </w:r>
    </w:p>
    <w:sectPr w:rsidR="00253864" w:rsidRPr="00A33956" w:rsidSect="00CF46F6">
      <w:headerReference w:type="default" r:id="rId10"/>
      <w:footerReference w:type="default" r:id="rId11"/>
      <w:pgSz w:w="11906" w:h="16838" w:code="9"/>
      <w:pgMar w:top="1134" w:right="1361" w:bottom="1418" w:left="1814"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62" w:rsidRDefault="00D31062" w:rsidP="0014655E">
      <w:r>
        <w:separator/>
      </w:r>
    </w:p>
  </w:endnote>
  <w:endnote w:type="continuationSeparator" w:id="0">
    <w:p w:rsidR="00D31062" w:rsidRDefault="00D31062" w:rsidP="0014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EF" w:rsidRDefault="00B546EF">
    <w:pPr>
      <w:pStyle w:val="Footer"/>
      <w:jc w:val="right"/>
    </w:pPr>
    <w:r>
      <w:fldChar w:fldCharType="begin"/>
    </w:r>
    <w:r>
      <w:instrText xml:space="preserve"> PAGE   \* MERGEFORMAT </w:instrText>
    </w:r>
    <w:r>
      <w:fldChar w:fldCharType="separate"/>
    </w:r>
    <w:r w:rsidR="002C3A01">
      <w:rPr>
        <w:noProof/>
      </w:rPr>
      <w:t>1</w:t>
    </w:r>
    <w:r>
      <w:rPr>
        <w:noProof/>
      </w:rPr>
      <w:fldChar w:fldCharType="end"/>
    </w:r>
  </w:p>
  <w:p w:rsidR="00B546EF" w:rsidRDefault="00B54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62" w:rsidRDefault="00D31062" w:rsidP="0014655E">
      <w:r>
        <w:separator/>
      </w:r>
    </w:p>
  </w:footnote>
  <w:footnote w:type="continuationSeparator" w:id="0">
    <w:p w:rsidR="00D31062" w:rsidRDefault="00D31062" w:rsidP="0014655E">
      <w:r>
        <w:continuationSeparator/>
      </w:r>
    </w:p>
  </w:footnote>
  <w:footnote w:id="1">
    <w:p w:rsidR="00B546EF" w:rsidRDefault="00B546EF">
      <w:pPr>
        <w:pStyle w:val="FootnoteText"/>
      </w:pPr>
      <w:r w:rsidRPr="00A74C86">
        <w:rPr>
          <w:rStyle w:val="FootnoteReference"/>
          <w:rFonts w:ascii="Arial" w:hAnsi="Arial" w:cs="Arial"/>
        </w:rPr>
        <w:footnoteRef/>
      </w:r>
      <w:r w:rsidRPr="00A74C86">
        <w:rPr>
          <w:rFonts w:ascii="Arial" w:hAnsi="Arial" w:cs="Arial"/>
        </w:rPr>
        <w:t xml:space="preserve"> Commissie van Laarhoven, 2008, Logistiek en </w:t>
      </w:r>
      <w:proofErr w:type="spellStart"/>
      <w:r w:rsidRPr="00A74C86">
        <w:rPr>
          <w:rFonts w:ascii="Arial" w:hAnsi="Arial" w:cs="Arial"/>
        </w:rPr>
        <w:t>supply</w:t>
      </w:r>
      <w:proofErr w:type="spellEnd"/>
      <w:r w:rsidRPr="00A74C86">
        <w:rPr>
          <w:rFonts w:ascii="Arial" w:hAnsi="Arial" w:cs="Arial"/>
        </w:rPr>
        <w:t xml:space="preserve"> </w:t>
      </w:r>
      <w:proofErr w:type="spellStart"/>
      <w:r w:rsidRPr="00A74C86">
        <w:rPr>
          <w:rFonts w:ascii="Arial" w:hAnsi="Arial" w:cs="Arial"/>
        </w:rPr>
        <w:t>chains</w:t>
      </w:r>
      <w:proofErr w:type="spellEnd"/>
      <w:r w:rsidRPr="00A74C86">
        <w:rPr>
          <w:rFonts w:ascii="Arial" w:hAnsi="Arial" w:cs="Arial"/>
        </w:rPr>
        <w:t>: Innovatieprogramma.</w:t>
      </w:r>
    </w:p>
  </w:footnote>
  <w:footnote w:id="2">
    <w:p w:rsidR="00B546EF" w:rsidRDefault="00B546EF">
      <w:pPr>
        <w:pStyle w:val="FootnoteText"/>
      </w:pPr>
      <w:r w:rsidRPr="00A74C86">
        <w:rPr>
          <w:rStyle w:val="FootnoteReference"/>
          <w:rFonts w:ascii="Arial" w:hAnsi="Arial" w:cs="Arial"/>
        </w:rPr>
        <w:footnoteRef/>
      </w:r>
      <w:r w:rsidRPr="00A74C86">
        <w:rPr>
          <w:rFonts w:ascii="Arial" w:hAnsi="Arial" w:cs="Arial"/>
        </w:rPr>
        <w:t xml:space="preserve"> Topteam Logistiek, 2011, </w:t>
      </w:r>
      <w:proofErr w:type="spellStart"/>
      <w:r w:rsidRPr="00A74C86">
        <w:rPr>
          <w:rFonts w:ascii="Arial" w:hAnsi="Arial" w:cs="Arial"/>
        </w:rPr>
        <w:t>Partituut</w:t>
      </w:r>
      <w:proofErr w:type="spellEnd"/>
      <w:r w:rsidRPr="00A74C86">
        <w:rPr>
          <w:rFonts w:ascii="Arial" w:hAnsi="Arial" w:cs="Arial"/>
        </w:rPr>
        <w:t xml:space="preserve"> naar de top, Adviesrapport Topteam Logistiek.</w:t>
      </w:r>
    </w:p>
  </w:footnote>
  <w:footnote w:id="3">
    <w:p w:rsidR="00B546EF" w:rsidRDefault="00B546EF">
      <w:pPr>
        <w:pStyle w:val="FootnoteText"/>
      </w:pPr>
      <w:r w:rsidRPr="00A74C86">
        <w:rPr>
          <w:rStyle w:val="FootnoteReference"/>
          <w:rFonts w:ascii="Arial" w:hAnsi="Arial" w:cs="Arial"/>
        </w:rPr>
        <w:footnoteRef/>
      </w:r>
      <w:r w:rsidRPr="00A74C86">
        <w:rPr>
          <w:rFonts w:ascii="Arial" w:hAnsi="Arial" w:cs="Arial"/>
        </w:rPr>
        <w:t xml:space="preserve"> Strategische Platform Logistiek, 2012, Het concert begint, Innovatiecontract Topsector Logistiek, Op basis van Partituur naar de Top.</w:t>
      </w:r>
    </w:p>
  </w:footnote>
  <w:footnote w:id="4">
    <w:p w:rsidR="00B546EF" w:rsidRDefault="00B546EF" w:rsidP="007724B3">
      <w:pPr>
        <w:pStyle w:val="FootnoteText"/>
      </w:pPr>
      <w:r w:rsidRPr="00A74C86">
        <w:rPr>
          <w:rStyle w:val="FootnoteReference"/>
          <w:rFonts w:ascii="Arial" w:hAnsi="Arial" w:cs="Arial"/>
        </w:rPr>
        <w:footnoteRef/>
      </w:r>
      <w:r w:rsidRPr="00A74C86">
        <w:rPr>
          <w:rFonts w:ascii="Arial" w:hAnsi="Arial" w:cs="Arial"/>
        </w:rPr>
        <w:t xml:space="preserve"> Ramingen Goederenoverslag, Port </w:t>
      </w:r>
      <w:proofErr w:type="spellStart"/>
      <w:r w:rsidRPr="00A74C86">
        <w:rPr>
          <w:rFonts w:ascii="Arial" w:hAnsi="Arial" w:cs="Arial"/>
        </w:rPr>
        <w:t>Vision</w:t>
      </w:r>
      <w:proofErr w:type="spellEnd"/>
      <w:r w:rsidRPr="00A74C86">
        <w:rPr>
          <w:rFonts w:ascii="Arial" w:hAnsi="Arial" w:cs="Arial"/>
        </w:rPr>
        <w:t xml:space="preserve"> 2030, Port of Rotterdam.</w:t>
      </w:r>
    </w:p>
  </w:footnote>
  <w:footnote w:id="5">
    <w:p w:rsidR="00B546EF" w:rsidRPr="00945C10" w:rsidRDefault="00B546EF" w:rsidP="007724B3">
      <w:pPr>
        <w:pStyle w:val="FootnoteText"/>
        <w:rPr>
          <w:lang w:val="en-US"/>
        </w:rPr>
      </w:pPr>
      <w:r w:rsidRPr="00A74C86">
        <w:rPr>
          <w:rStyle w:val="FootnoteReference"/>
          <w:rFonts w:ascii="Arial" w:hAnsi="Arial" w:cs="Arial"/>
        </w:rPr>
        <w:footnoteRef/>
      </w:r>
      <w:r w:rsidRPr="00A74C86">
        <w:rPr>
          <w:rFonts w:ascii="Arial" w:hAnsi="Arial" w:cs="Arial"/>
          <w:lang w:val="en-US"/>
        </w:rPr>
        <w:t xml:space="preserve"> Cool Port Rotterdam project, Port of Rotterdam.</w:t>
      </w:r>
    </w:p>
  </w:footnote>
  <w:footnote w:id="6">
    <w:p w:rsidR="00B546EF" w:rsidRPr="00945C10" w:rsidRDefault="00B546EF">
      <w:pPr>
        <w:pStyle w:val="FootnoteText"/>
        <w:rPr>
          <w:lang w:val="en-US"/>
        </w:rPr>
      </w:pPr>
      <w:r>
        <w:rPr>
          <w:rStyle w:val="FootnoteReference"/>
        </w:rPr>
        <w:footnoteRef/>
      </w:r>
      <w:r w:rsidRPr="00296ECB">
        <w:rPr>
          <w:lang w:val="en-US"/>
        </w:rPr>
        <w:t xml:space="preserve"> </w:t>
      </w:r>
      <w:r w:rsidRPr="0017272D">
        <w:rPr>
          <w:rFonts w:ascii="Arial" w:hAnsi="Arial" w:cs="Arial"/>
          <w:lang w:val="de-DE"/>
        </w:rPr>
        <w:t>Proposal for a Council Decision establishing the Specific Programme Implementing Horizon 2020 - The Framework Programme for Research and Innovation (2014-2020).</w:t>
      </w:r>
    </w:p>
  </w:footnote>
  <w:footnote w:id="7">
    <w:p w:rsidR="00B546EF" w:rsidRPr="00945C10" w:rsidRDefault="00B546EF" w:rsidP="00237088">
      <w:pPr>
        <w:pStyle w:val="FootnoteText"/>
        <w:rPr>
          <w:lang w:val="en-US"/>
        </w:rPr>
      </w:pPr>
      <w:r w:rsidRPr="00A74C86">
        <w:rPr>
          <w:rStyle w:val="FootnoteReference"/>
          <w:rFonts w:ascii="Arial" w:hAnsi="Arial" w:cs="Arial"/>
        </w:rPr>
        <w:footnoteRef/>
      </w:r>
      <w:r w:rsidRPr="00A74C86">
        <w:rPr>
          <w:rFonts w:ascii="Arial" w:hAnsi="Arial" w:cs="Arial"/>
          <w:lang w:val="en-US"/>
        </w:rPr>
        <w:t xml:space="preserve"> </w:t>
      </w:r>
      <w:proofErr w:type="gramStart"/>
      <w:r w:rsidRPr="00A74C86">
        <w:rPr>
          <w:rFonts w:ascii="Arial" w:hAnsi="Arial" w:cs="Arial"/>
          <w:lang w:val="en-US"/>
        </w:rPr>
        <w:t xml:space="preserve">T. G. </w:t>
      </w:r>
      <w:proofErr w:type="spellStart"/>
      <w:r w:rsidRPr="00A74C86">
        <w:rPr>
          <w:rFonts w:ascii="Arial" w:hAnsi="Arial" w:cs="Arial"/>
          <w:lang w:val="en-US"/>
        </w:rPr>
        <w:t>Crainic</w:t>
      </w:r>
      <w:proofErr w:type="spellEnd"/>
      <w:r w:rsidRPr="00A74C86">
        <w:rPr>
          <w:rFonts w:ascii="Arial" w:hAnsi="Arial" w:cs="Arial"/>
          <w:lang w:val="en-US"/>
        </w:rPr>
        <w:t xml:space="preserve"> and K. H. Kim (2007).</w:t>
      </w:r>
      <w:proofErr w:type="gramEnd"/>
      <w:r w:rsidRPr="00A74C86">
        <w:rPr>
          <w:rFonts w:ascii="Arial" w:hAnsi="Arial" w:cs="Arial"/>
          <w:lang w:val="en-US"/>
        </w:rPr>
        <w:t xml:space="preserve"> </w:t>
      </w:r>
      <w:proofErr w:type="gramStart"/>
      <w:r w:rsidRPr="00A74C86">
        <w:rPr>
          <w:rFonts w:ascii="Arial" w:hAnsi="Arial" w:cs="Arial"/>
          <w:lang w:val="en-US"/>
        </w:rPr>
        <w:t xml:space="preserve">Intermodal Transportation, pp. 467–538 in Transportation, Handbooks in Operations Research and Management Science 14 (C. Barnhart and G. </w:t>
      </w:r>
      <w:proofErr w:type="spellStart"/>
      <w:r w:rsidRPr="00A74C86">
        <w:rPr>
          <w:rFonts w:ascii="Arial" w:hAnsi="Arial" w:cs="Arial"/>
          <w:lang w:val="en-US"/>
        </w:rPr>
        <w:t>Laporte</w:t>
      </w:r>
      <w:proofErr w:type="spellEnd"/>
      <w:r w:rsidRPr="00A74C86">
        <w:rPr>
          <w:rFonts w:ascii="Arial" w:hAnsi="Arial" w:cs="Arial"/>
          <w:lang w:val="en-US"/>
        </w:rPr>
        <w:t>, eds.), Elsevier.</w:t>
      </w:r>
      <w:proofErr w:type="gramEnd"/>
    </w:p>
  </w:footnote>
  <w:footnote w:id="8">
    <w:p w:rsidR="00B546EF" w:rsidRPr="00945C10" w:rsidRDefault="00B546EF" w:rsidP="00237088">
      <w:pPr>
        <w:pStyle w:val="FootnoteText"/>
        <w:rPr>
          <w:lang w:val="en-US"/>
        </w:rPr>
      </w:pPr>
      <w:r w:rsidRPr="00A74C86">
        <w:rPr>
          <w:rStyle w:val="FootnoteReference"/>
          <w:rFonts w:ascii="Arial" w:hAnsi="Arial" w:cs="Arial"/>
        </w:rPr>
        <w:footnoteRef/>
      </w:r>
      <w:r w:rsidRPr="00A74C86">
        <w:rPr>
          <w:rFonts w:ascii="Arial" w:hAnsi="Arial" w:cs="Arial"/>
          <w:lang w:val="de-DE"/>
        </w:rPr>
        <w:t xml:space="preserve"> Kim, D., </w:t>
      </w:r>
      <w:proofErr w:type="spellStart"/>
      <w:r w:rsidRPr="00A74C86">
        <w:rPr>
          <w:rFonts w:ascii="Arial" w:hAnsi="Arial" w:cs="Arial"/>
          <w:lang w:val="de-DE"/>
        </w:rPr>
        <w:t>Barnhart</w:t>
      </w:r>
      <w:proofErr w:type="spellEnd"/>
      <w:r w:rsidRPr="00A74C86">
        <w:rPr>
          <w:rFonts w:ascii="Arial" w:hAnsi="Arial" w:cs="Arial"/>
          <w:lang w:val="de-DE"/>
        </w:rPr>
        <w:t xml:space="preserve">, C., Ware, K., Reinhardt, G. (1999). </w:t>
      </w:r>
      <w:r w:rsidRPr="00A74C86">
        <w:rPr>
          <w:rFonts w:ascii="Arial" w:hAnsi="Arial" w:cs="Arial"/>
          <w:lang w:val="en-US"/>
        </w:rPr>
        <w:t xml:space="preserve">Multimodal express package delivery: A service network design application. Transportation Science 33(4): 391-407.  </w:t>
      </w:r>
    </w:p>
  </w:footnote>
  <w:footnote w:id="9">
    <w:p w:rsidR="00B546EF" w:rsidRDefault="00B546EF" w:rsidP="006829D1">
      <w:pPr>
        <w:pStyle w:val="FootnoteText"/>
      </w:pPr>
      <w:r w:rsidRPr="00A74C86">
        <w:rPr>
          <w:rStyle w:val="FootnoteReference"/>
          <w:rFonts w:ascii="Arial" w:hAnsi="Arial" w:cs="Arial"/>
        </w:rPr>
        <w:footnoteRef/>
      </w:r>
      <w:proofErr w:type="spellStart"/>
      <w:r w:rsidRPr="00345DB7">
        <w:rPr>
          <w:rFonts w:ascii="Arial" w:hAnsi="Arial" w:cs="Arial"/>
        </w:rPr>
        <w:t>Zaerpour</w:t>
      </w:r>
      <w:proofErr w:type="spellEnd"/>
      <w:r w:rsidRPr="00345DB7">
        <w:rPr>
          <w:rFonts w:ascii="Arial" w:hAnsi="Arial" w:cs="Arial"/>
        </w:rPr>
        <w:t xml:space="preserve">, N., </w:t>
      </w:r>
      <w:proofErr w:type="spellStart"/>
      <w:r w:rsidRPr="00345DB7">
        <w:rPr>
          <w:rFonts w:ascii="Arial" w:hAnsi="Arial" w:cs="Arial"/>
        </w:rPr>
        <w:t>Yu</w:t>
      </w:r>
      <w:proofErr w:type="spellEnd"/>
      <w:r w:rsidRPr="00345DB7">
        <w:rPr>
          <w:rFonts w:ascii="Arial" w:hAnsi="Arial" w:cs="Arial"/>
        </w:rPr>
        <w:t xml:space="preserve">, Y., De Koster, M.B.M. (2011). </w:t>
      </w:r>
      <w:proofErr w:type="gramStart"/>
      <w:r w:rsidRPr="00A74C86">
        <w:rPr>
          <w:rFonts w:ascii="Arial" w:hAnsi="Arial" w:cs="Arial"/>
          <w:lang w:val="en-US"/>
        </w:rPr>
        <w:t>Storing fresh produce for fast retrieval in an automated compact cross-dock system.</w:t>
      </w:r>
      <w:proofErr w:type="gramEnd"/>
      <w:r w:rsidRPr="00A74C86">
        <w:rPr>
          <w:rFonts w:ascii="Arial" w:hAnsi="Arial" w:cs="Arial"/>
          <w:lang w:val="en-US"/>
        </w:rPr>
        <w:t xml:space="preserve"> </w:t>
      </w:r>
      <w:proofErr w:type="spellStart"/>
      <w:r w:rsidRPr="00A74C86">
        <w:rPr>
          <w:rFonts w:ascii="Arial" w:hAnsi="Arial" w:cs="Arial"/>
        </w:rPr>
        <w:t>Working</w:t>
      </w:r>
      <w:proofErr w:type="spellEnd"/>
      <w:r w:rsidRPr="00A74C86">
        <w:rPr>
          <w:rFonts w:ascii="Arial" w:hAnsi="Arial" w:cs="Arial"/>
        </w:rPr>
        <w:t xml:space="preserve"> </w:t>
      </w:r>
      <w:proofErr w:type="gramStart"/>
      <w:r w:rsidRPr="00A74C86">
        <w:rPr>
          <w:rFonts w:ascii="Arial" w:hAnsi="Arial" w:cs="Arial"/>
        </w:rPr>
        <w:t>paper</w:t>
      </w:r>
      <w:proofErr w:type="gramEnd"/>
      <w:r w:rsidRPr="00A74C86">
        <w:rPr>
          <w:rFonts w:ascii="Arial" w:hAnsi="Arial" w:cs="Arial"/>
        </w:rPr>
        <w:t>, RSM.</w:t>
      </w:r>
    </w:p>
  </w:footnote>
  <w:footnote w:id="10">
    <w:p w:rsidR="00B546EF" w:rsidRPr="00945C10" w:rsidRDefault="00B546EF" w:rsidP="006829D1">
      <w:pPr>
        <w:pStyle w:val="FootnoteText"/>
        <w:rPr>
          <w:lang w:val="en-US"/>
        </w:rPr>
      </w:pPr>
      <w:r w:rsidRPr="00A74C86">
        <w:rPr>
          <w:rStyle w:val="FootnoteReference"/>
          <w:rFonts w:ascii="Arial" w:hAnsi="Arial" w:cs="Arial"/>
        </w:rPr>
        <w:footnoteRef/>
      </w:r>
      <w:proofErr w:type="spellStart"/>
      <w:r w:rsidRPr="00A74C86">
        <w:rPr>
          <w:rFonts w:ascii="Arial" w:hAnsi="Arial" w:cs="Arial"/>
        </w:rPr>
        <w:t>Zaerpour</w:t>
      </w:r>
      <w:proofErr w:type="spellEnd"/>
      <w:r w:rsidRPr="00A74C86">
        <w:rPr>
          <w:rFonts w:ascii="Arial" w:hAnsi="Arial" w:cs="Arial"/>
        </w:rPr>
        <w:t xml:space="preserve">, N., </w:t>
      </w:r>
      <w:proofErr w:type="spellStart"/>
      <w:r w:rsidRPr="00A74C86">
        <w:rPr>
          <w:rFonts w:ascii="Arial" w:hAnsi="Arial" w:cs="Arial"/>
        </w:rPr>
        <w:t>Yu</w:t>
      </w:r>
      <w:proofErr w:type="spellEnd"/>
      <w:r w:rsidRPr="00A74C86">
        <w:rPr>
          <w:rFonts w:ascii="Arial" w:hAnsi="Arial" w:cs="Arial"/>
        </w:rPr>
        <w:t xml:space="preserve">, Y., De Koster, M.B.M. (2011). </w:t>
      </w:r>
      <w:proofErr w:type="gramStart"/>
      <w:r w:rsidRPr="00A74C86">
        <w:rPr>
          <w:rFonts w:ascii="Arial" w:hAnsi="Arial" w:cs="Arial"/>
          <w:lang w:val="en-US"/>
        </w:rPr>
        <w:t>Optimal configuration of a live-cube storage system.</w:t>
      </w:r>
      <w:proofErr w:type="gramEnd"/>
      <w:r w:rsidRPr="00A74C86">
        <w:rPr>
          <w:rFonts w:ascii="Arial" w:hAnsi="Arial" w:cs="Arial"/>
          <w:lang w:val="en-US"/>
        </w:rPr>
        <w:t xml:space="preserve"> </w:t>
      </w:r>
      <w:proofErr w:type="gramStart"/>
      <w:r w:rsidRPr="00A74C86">
        <w:rPr>
          <w:rFonts w:ascii="Arial" w:hAnsi="Arial" w:cs="Arial"/>
          <w:lang w:val="en-US"/>
        </w:rPr>
        <w:t>Working paper, RSM.</w:t>
      </w:r>
      <w:proofErr w:type="gramEnd"/>
    </w:p>
  </w:footnote>
  <w:footnote w:id="11">
    <w:p w:rsidR="00B546EF" w:rsidRPr="00945C10" w:rsidRDefault="00B546EF" w:rsidP="00A36272">
      <w:pPr>
        <w:rPr>
          <w:lang w:val="en-US"/>
        </w:rPr>
      </w:pPr>
      <w:r w:rsidRPr="00A74C86">
        <w:rPr>
          <w:rStyle w:val="FootnoteReference"/>
          <w:rFonts w:ascii="Arial" w:hAnsi="Arial" w:cs="Arial"/>
          <w:sz w:val="20"/>
          <w:szCs w:val="20"/>
        </w:rPr>
        <w:footnoteRef/>
      </w:r>
      <w:r w:rsidRPr="00A74C86">
        <w:rPr>
          <w:rFonts w:ascii="Arial" w:hAnsi="Arial" w:cs="Arial"/>
          <w:sz w:val="20"/>
          <w:szCs w:val="20"/>
          <w:lang w:val="en-US"/>
        </w:rPr>
        <w:t xml:space="preserve"> </w:t>
      </w:r>
      <w:proofErr w:type="spellStart"/>
      <w:r w:rsidRPr="00A74C86">
        <w:rPr>
          <w:rFonts w:ascii="Arial" w:hAnsi="Arial" w:cs="Arial"/>
          <w:sz w:val="20"/>
          <w:szCs w:val="20"/>
          <w:lang w:val="en-US"/>
        </w:rPr>
        <w:t>Mangan</w:t>
      </w:r>
      <w:proofErr w:type="spellEnd"/>
      <w:r w:rsidRPr="00A74C86">
        <w:rPr>
          <w:rFonts w:ascii="Arial" w:hAnsi="Arial" w:cs="Arial"/>
          <w:sz w:val="20"/>
          <w:szCs w:val="20"/>
          <w:lang w:val="en-US"/>
        </w:rPr>
        <w:t xml:space="preserve"> J., C. </w:t>
      </w:r>
      <w:proofErr w:type="spellStart"/>
      <w:r w:rsidRPr="00A74C86">
        <w:rPr>
          <w:rFonts w:ascii="Arial" w:hAnsi="Arial" w:cs="Arial"/>
          <w:sz w:val="20"/>
          <w:szCs w:val="20"/>
          <w:lang w:val="en-US"/>
        </w:rPr>
        <w:t>Lalwani</w:t>
      </w:r>
      <w:proofErr w:type="spellEnd"/>
      <w:r w:rsidRPr="00A74C86">
        <w:rPr>
          <w:rFonts w:ascii="Arial" w:hAnsi="Arial" w:cs="Arial"/>
          <w:sz w:val="20"/>
          <w:szCs w:val="20"/>
          <w:lang w:val="en-US"/>
        </w:rPr>
        <w:t xml:space="preserve">, B. </w:t>
      </w:r>
      <w:proofErr w:type="spellStart"/>
      <w:r w:rsidRPr="00A74C86">
        <w:rPr>
          <w:rFonts w:ascii="Arial" w:hAnsi="Arial" w:cs="Arial"/>
          <w:sz w:val="20"/>
          <w:szCs w:val="20"/>
          <w:lang w:val="en-US"/>
        </w:rPr>
        <w:t>Fynes</w:t>
      </w:r>
      <w:proofErr w:type="spellEnd"/>
      <w:r w:rsidRPr="00A74C86">
        <w:rPr>
          <w:rFonts w:ascii="Arial" w:hAnsi="Arial" w:cs="Arial"/>
          <w:sz w:val="20"/>
          <w:szCs w:val="20"/>
          <w:lang w:val="en-US"/>
        </w:rPr>
        <w:t xml:space="preserve">, (2008) “Port-centric logistics”, International Journal of Logistics Management, The, Vol. 19 </w:t>
      </w:r>
      <w:proofErr w:type="spellStart"/>
      <w:r w:rsidRPr="00A74C86">
        <w:rPr>
          <w:rFonts w:ascii="Arial" w:hAnsi="Arial" w:cs="Arial"/>
          <w:sz w:val="20"/>
          <w:szCs w:val="20"/>
          <w:lang w:val="en-US"/>
        </w:rPr>
        <w:t>Iss</w:t>
      </w:r>
      <w:proofErr w:type="spellEnd"/>
      <w:r w:rsidRPr="00A74C86">
        <w:rPr>
          <w:rFonts w:ascii="Arial" w:hAnsi="Arial" w:cs="Arial"/>
          <w:sz w:val="20"/>
          <w:szCs w:val="20"/>
          <w:lang w:val="en-US"/>
        </w:rPr>
        <w:t>: 1, pp.29 – 41</w:t>
      </w:r>
    </w:p>
  </w:footnote>
  <w:footnote w:id="12">
    <w:p w:rsidR="00B546EF" w:rsidRPr="00945C10" w:rsidRDefault="00B546EF" w:rsidP="0030493A">
      <w:pPr>
        <w:pStyle w:val="FootnoteText"/>
        <w:rPr>
          <w:lang w:val="en-US"/>
        </w:rPr>
      </w:pPr>
      <w:r>
        <w:rPr>
          <w:rStyle w:val="FootnoteReference"/>
        </w:rPr>
        <w:footnoteRef/>
      </w:r>
      <w:r>
        <w:t xml:space="preserve"> </w:t>
      </w:r>
      <w:r w:rsidRPr="00925251">
        <w:rPr>
          <w:rFonts w:ascii="Arial" w:hAnsi="Arial" w:cs="Arial"/>
        </w:rPr>
        <w:t xml:space="preserve">Peter van Baalen, Rob </w:t>
      </w:r>
      <w:proofErr w:type="spellStart"/>
      <w:r w:rsidRPr="00925251">
        <w:rPr>
          <w:rFonts w:ascii="Arial" w:hAnsi="Arial" w:cs="Arial"/>
        </w:rPr>
        <w:t>Zuidwijk</w:t>
      </w:r>
      <w:proofErr w:type="spellEnd"/>
      <w:r w:rsidRPr="00925251">
        <w:rPr>
          <w:rFonts w:ascii="Arial" w:hAnsi="Arial" w:cs="Arial"/>
        </w:rPr>
        <w:t xml:space="preserve"> </w:t>
      </w:r>
      <w:proofErr w:type="spellStart"/>
      <w:r w:rsidRPr="00925251">
        <w:rPr>
          <w:rFonts w:ascii="Arial" w:hAnsi="Arial" w:cs="Arial"/>
        </w:rPr>
        <w:t>and</w:t>
      </w:r>
      <w:proofErr w:type="spellEnd"/>
      <w:r w:rsidRPr="00925251">
        <w:rPr>
          <w:rFonts w:ascii="Arial" w:hAnsi="Arial" w:cs="Arial"/>
        </w:rPr>
        <w:t xml:space="preserve"> Jo van </w:t>
      </w:r>
      <w:proofErr w:type="spellStart"/>
      <w:r w:rsidRPr="00925251">
        <w:rPr>
          <w:rFonts w:ascii="Arial" w:hAnsi="Arial" w:cs="Arial"/>
        </w:rPr>
        <w:t>Nunen</w:t>
      </w:r>
      <w:proofErr w:type="spellEnd"/>
      <w:r w:rsidRPr="00925251">
        <w:rPr>
          <w:rFonts w:ascii="Arial" w:hAnsi="Arial" w:cs="Arial"/>
        </w:rPr>
        <w:t xml:space="preserve"> (2008). </w:t>
      </w:r>
      <w:r w:rsidRPr="00925251">
        <w:rPr>
          <w:rFonts w:ascii="Arial" w:hAnsi="Arial" w:cs="Arial"/>
          <w:lang w:val="en-US"/>
        </w:rPr>
        <w:t>Port Inter-Organizational Information Systems: Capabilities to Service Global Supply Chains. Foundations and Trends in Technology, Information and OM 2(2-3): 81-241.</w:t>
      </w:r>
    </w:p>
  </w:footnote>
  <w:footnote w:id="13">
    <w:p w:rsidR="00B546EF" w:rsidRPr="00945C10" w:rsidRDefault="00B546EF" w:rsidP="0030493A">
      <w:pPr>
        <w:pStyle w:val="FootnoteText"/>
        <w:rPr>
          <w:lang w:val="en-US"/>
        </w:rPr>
      </w:pPr>
      <w:r>
        <w:rPr>
          <w:rStyle w:val="FootnoteReference"/>
        </w:rPr>
        <w:footnoteRef/>
      </w:r>
      <w:r w:rsidRPr="0030493A">
        <w:rPr>
          <w:lang w:val="en-US"/>
        </w:rPr>
        <w:t xml:space="preserve"> </w:t>
      </w:r>
      <w:proofErr w:type="spellStart"/>
      <w:proofErr w:type="gramStart"/>
      <w:r w:rsidRPr="0030493A">
        <w:rPr>
          <w:rFonts w:ascii="Arial" w:hAnsi="Arial" w:cs="Arial"/>
          <w:lang w:val="en-US"/>
        </w:rPr>
        <w:t>Hau</w:t>
      </w:r>
      <w:proofErr w:type="spellEnd"/>
      <w:r w:rsidRPr="0030493A">
        <w:rPr>
          <w:rFonts w:ascii="Arial" w:hAnsi="Arial" w:cs="Arial"/>
          <w:lang w:val="en-US"/>
        </w:rPr>
        <w:t xml:space="preserve"> </w:t>
      </w:r>
      <w:r>
        <w:rPr>
          <w:rFonts w:ascii="Arial" w:hAnsi="Arial" w:cs="Arial"/>
          <w:lang w:val="en-US"/>
        </w:rPr>
        <w:t xml:space="preserve">Lee and </w:t>
      </w:r>
      <w:proofErr w:type="spellStart"/>
      <w:r>
        <w:rPr>
          <w:rFonts w:ascii="Arial" w:hAnsi="Arial" w:cs="Arial"/>
          <w:lang w:val="en-US"/>
        </w:rPr>
        <w:t>Özalp</w:t>
      </w:r>
      <w:proofErr w:type="spellEnd"/>
      <w:r>
        <w:rPr>
          <w:rFonts w:ascii="Arial" w:hAnsi="Arial" w:cs="Arial"/>
          <w:lang w:val="en-US"/>
        </w:rPr>
        <w:t xml:space="preserve"> </w:t>
      </w:r>
      <w:proofErr w:type="spellStart"/>
      <w:r>
        <w:rPr>
          <w:rFonts w:ascii="Arial" w:hAnsi="Arial" w:cs="Arial"/>
          <w:lang w:val="en-US"/>
        </w:rPr>
        <w:t>Özer</w:t>
      </w:r>
      <w:proofErr w:type="spellEnd"/>
      <w:r>
        <w:rPr>
          <w:rFonts w:ascii="Arial" w:hAnsi="Arial" w:cs="Arial"/>
          <w:lang w:val="en-US"/>
        </w:rPr>
        <w:t xml:space="preserve"> (</w:t>
      </w:r>
      <w:r w:rsidRPr="0030493A">
        <w:rPr>
          <w:rFonts w:ascii="Arial" w:hAnsi="Arial" w:cs="Arial"/>
          <w:lang w:val="en-US"/>
        </w:rPr>
        <w:t>2007</w:t>
      </w:r>
      <w:r>
        <w:rPr>
          <w:rFonts w:ascii="Arial" w:hAnsi="Arial" w:cs="Arial"/>
          <w:lang w:val="en-US"/>
        </w:rPr>
        <w:t>)</w:t>
      </w:r>
      <w:r w:rsidRPr="0030493A">
        <w:rPr>
          <w:rFonts w:ascii="Arial" w:hAnsi="Arial" w:cs="Arial"/>
          <w:lang w:val="en-US"/>
        </w:rPr>
        <w:t>.</w:t>
      </w:r>
      <w:proofErr w:type="gramEnd"/>
      <w:r w:rsidRPr="0030493A">
        <w:rPr>
          <w:rFonts w:ascii="Arial" w:hAnsi="Arial" w:cs="Arial"/>
          <w:lang w:val="en-US"/>
        </w:rPr>
        <w:t xml:space="preserve"> </w:t>
      </w:r>
      <w:proofErr w:type="gramStart"/>
      <w:r w:rsidRPr="0030493A">
        <w:rPr>
          <w:rFonts w:ascii="Arial" w:hAnsi="Arial" w:cs="Arial"/>
          <w:lang w:val="en-US"/>
        </w:rPr>
        <w:t>Unlocking the value of RFID.</w:t>
      </w:r>
      <w:proofErr w:type="gramEnd"/>
      <w:r w:rsidRPr="0030493A">
        <w:rPr>
          <w:rFonts w:ascii="Arial" w:hAnsi="Arial" w:cs="Arial"/>
          <w:lang w:val="en-US"/>
        </w:rPr>
        <w:t xml:space="preserve"> P</w:t>
      </w:r>
      <w:r>
        <w:rPr>
          <w:rFonts w:ascii="Arial" w:hAnsi="Arial" w:cs="Arial"/>
          <w:lang w:val="en-US"/>
        </w:rPr>
        <w:t>roduction and Operations Manage</w:t>
      </w:r>
      <w:r w:rsidRPr="0030493A">
        <w:rPr>
          <w:rFonts w:ascii="Arial" w:hAnsi="Arial" w:cs="Arial"/>
          <w:lang w:val="en-US"/>
        </w:rPr>
        <w:t>ment 16(1): 40-64.</w:t>
      </w:r>
    </w:p>
  </w:footnote>
  <w:footnote w:id="14">
    <w:p w:rsidR="00B546EF" w:rsidRPr="0030493A" w:rsidRDefault="00B546EF" w:rsidP="0030493A">
      <w:pPr>
        <w:pStyle w:val="FootnoteText"/>
        <w:rPr>
          <w:rFonts w:ascii="Arial" w:hAnsi="Arial" w:cs="Arial"/>
          <w:lang w:val="en-US"/>
        </w:rPr>
      </w:pPr>
      <w:r w:rsidRPr="0030493A">
        <w:rPr>
          <w:rFonts w:ascii="Arial" w:hAnsi="Arial" w:cs="Arial"/>
          <w:vertAlign w:val="superscript"/>
          <w:lang w:val="en-US"/>
        </w:rPr>
        <w:footnoteRef/>
      </w:r>
      <w:r w:rsidRPr="0030493A">
        <w:rPr>
          <w:rFonts w:ascii="Arial" w:hAnsi="Arial" w:cs="Arial"/>
          <w:vertAlign w:val="superscript"/>
          <w:lang w:val="en-US"/>
        </w:rPr>
        <w:t xml:space="preserve"> </w:t>
      </w:r>
      <w:r>
        <w:rPr>
          <w:rFonts w:ascii="Arial" w:hAnsi="Arial" w:cs="Arial"/>
          <w:lang w:val="en-US"/>
        </w:rPr>
        <w:t xml:space="preserve">H.N. </w:t>
      </w:r>
      <w:proofErr w:type="spellStart"/>
      <w:r w:rsidRPr="0030493A">
        <w:rPr>
          <w:rFonts w:ascii="Arial" w:hAnsi="Arial" w:cs="Arial"/>
          <w:lang w:val="en-US"/>
        </w:rPr>
        <w:t>Psaraftis</w:t>
      </w:r>
      <w:proofErr w:type="spellEnd"/>
      <w:r>
        <w:rPr>
          <w:rFonts w:ascii="Arial" w:hAnsi="Arial" w:cs="Arial"/>
          <w:lang w:val="en-US"/>
        </w:rPr>
        <w:t xml:space="preserve"> (</w:t>
      </w:r>
      <w:r w:rsidRPr="0030493A">
        <w:rPr>
          <w:rFonts w:ascii="Arial" w:hAnsi="Arial" w:cs="Arial"/>
          <w:lang w:val="en-US"/>
        </w:rPr>
        <w:t>1995</w:t>
      </w:r>
      <w:r>
        <w:rPr>
          <w:rFonts w:ascii="Arial" w:hAnsi="Arial" w:cs="Arial"/>
          <w:lang w:val="en-US"/>
        </w:rPr>
        <w:t>)</w:t>
      </w:r>
      <w:r w:rsidRPr="0030493A">
        <w:rPr>
          <w:rFonts w:ascii="Arial" w:hAnsi="Arial" w:cs="Arial"/>
          <w:lang w:val="en-US"/>
        </w:rPr>
        <w:t>. Dynamic vehicle routing: status and prospects. Annals of Operations</w:t>
      </w:r>
    </w:p>
    <w:p w:rsidR="00B546EF" w:rsidRPr="00945C10" w:rsidRDefault="00B546EF" w:rsidP="0030493A">
      <w:pPr>
        <w:pStyle w:val="FootnoteText"/>
        <w:rPr>
          <w:lang w:val="en-US"/>
        </w:rPr>
      </w:pPr>
      <w:r w:rsidRPr="0030493A">
        <w:rPr>
          <w:rFonts w:ascii="Arial" w:hAnsi="Arial" w:cs="Arial"/>
          <w:lang w:val="en-US"/>
        </w:rPr>
        <w:t>Research 61</w:t>
      </w:r>
      <w:r>
        <w:rPr>
          <w:rFonts w:ascii="Arial" w:hAnsi="Arial" w:cs="Arial"/>
          <w:lang w:val="en-US"/>
        </w:rPr>
        <w:t>: 143-</w:t>
      </w:r>
      <w:r w:rsidRPr="0030493A">
        <w:rPr>
          <w:rFonts w:ascii="Arial" w:hAnsi="Arial" w:cs="Arial"/>
          <w:lang w:val="en-US"/>
        </w:rPr>
        <w:t>164.</w:t>
      </w:r>
    </w:p>
  </w:footnote>
  <w:footnote w:id="15">
    <w:p w:rsidR="00B546EF" w:rsidRPr="0030493A" w:rsidRDefault="00B546EF" w:rsidP="0030493A">
      <w:pPr>
        <w:pStyle w:val="FootnoteText"/>
        <w:rPr>
          <w:rFonts w:ascii="Arial" w:hAnsi="Arial" w:cs="Arial"/>
          <w:lang w:val="en-US"/>
        </w:rPr>
      </w:pPr>
      <w:r w:rsidRPr="0030493A">
        <w:rPr>
          <w:rFonts w:ascii="Arial" w:hAnsi="Arial" w:cs="Arial"/>
          <w:vertAlign w:val="superscript"/>
          <w:lang w:val="en-US"/>
        </w:rPr>
        <w:footnoteRef/>
      </w:r>
      <w:r w:rsidRPr="0030493A">
        <w:rPr>
          <w:rFonts w:ascii="Arial" w:hAnsi="Arial" w:cs="Arial"/>
          <w:vertAlign w:val="superscript"/>
          <w:lang w:val="en-US"/>
        </w:rPr>
        <w:t xml:space="preserve"> </w:t>
      </w:r>
      <w:r>
        <w:rPr>
          <w:rFonts w:ascii="Arial" w:hAnsi="Arial" w:cs="Arial"/>
          <w:lang w:val="en-US"/>
        </w:rPr>
        <w:t xml:space="preserve">P. </w:t>
      </w:r>
      <w:proofErr w:type="spellStart"/>
      <w:r>
        <w:rPr>
          <w:rFonts w:ascii="Arial" w:hAnsi="Arial" w:cs="Arial"/>
          <w:lang w:val="en-US"/>
        </w:rPr>
        <w:t>Jaillet</w:t>
      </w:r>
      <w:proofErr w:type="spellEnd"/>
      <w:r>
        <w:rPr>
          <w:rFonts w:ascii="Arial" w:hAnsi="Arial" w:cs="Arial"/>
          <w:lang w:val="en-US"/>
        </w:rPr>
        <w:t xml:space="preserve"> </w:t>
      </w:r>
      <w:proofErr w:type="gramStart"/>
      <w:r>
        <w:rPr>
          <w:rFonts w:ascii="Arial" w:hAnsi="Arial" w:cs="Arial"/>
          <w:lang w:val="en-US"/>
        </w:rPr>
        <w:t>and  M.R</w:t>
      </w:r>
      <w:proofErr w:type="gramEnd"/>
      <w:r>
        <w:rPr>
          <w:rFonts w:ascii="Arial" w:hAnsi="Arial" w:cs="Arial"/>
          <w:lang w:val="en-US"/>
        </w:rPr>
        <w:t>. Wagner</w:t>
      </w:r>
      <w:r w:rsidRPr="0030493A">
        <w:rPr>
          <w:rFonts w:ascii="Arial" w:hAnsi="Arial" w:cs="Arial"/>
          <w:lang w:val="en-US"/>
        </w:rPr>
        <w:t xml:space="preserve"> </w:t>
      </w:r>
      <w:r>
        <w:rPr>
          <w:rFonts w:ascii="Arial" w:hAnsi="Arial" w:cs="Arial"/>
          <w:lang w:val="en-US"/>
        </w:rPr>
        <w:t>(</w:t>
      </w:r>
      <w:r w:rsidRPr="0030493A">
        <w:rPr>
          <w:rFonts w:ascii="Arial" w:hAnsi="Arial" w:cs="Arial"/>
          <w:lang w:val="en-US"/>
        </w:rPr>
        <w:t>2006</w:t>
      </w:r>
      <w:r>
        <w:rPr>
          <w:rFonts w:ascii="Arial" w:hAnsi="Arial" w:cs="Arial"/>
          <w:lang w:val="en-US"/>
        </w:rPr>
        <w:t>)</w:t>
      </w:r>
      <w:r w:rsidRPr="0030493A">
        <w:rPr>
          <w:rFonts w:ascii="Arial" w:hAnsi="Arial" w:cs="Arial"/>
          <w:lang w:val="en-US"/>
        </w:rPr>
        <w:t>. Online routing problems: Value of advanced information</w:t>
      </w:r>
    </w:p>
    <w:p w:rsidR="00B546EF" w:rsidRPr="00945C10" w:rsidRDefault="00B546EF" w:rsidP="0030493A">
      <w:pPr>
        <w:pStyle w:val="FootnoteText"/>
        <w:rPr>
          <w:lang w:val="en-US"/>
        </w:rPr>
      </w:pPr>
      <w:proofErr w:type="gramStart"/>
      <w:r w:rsidRPr="0030493A">
        <w:rPr>
          <w:rFonts w:ascii="Arial" w:hAnsi="Arial" w:cs="Arial"/>
          <w:lang w:val="en-US"/>
        </w:rPr>
        <w:t>as</w:t>
      </w:r>
      <w:proofErr w:type="gramEnd"/>
      <w:r w:rsidRPr="0030493A">
        <w:rPr>
          <w:rFonts w:ascii="Arial" w:hAnsi="Arial" w:cs="Arial"/>
          <w:lang w:val="en-US"/>
        </w:rPr>
        <w:t xml:space="preserve"> improved competitive ratios. Transportation Science 40(2)</w:t>
      </w:r>
      <w:r>
        <w:rPr>
          <w:rFonts w:ascii="Arial" w:hAnsi="Arial" w:cs="Arial"/>
          <w:lang w:val="en-US"/>
        </w:rPr>
        <w:t>: 200-</w:t>
      </w:r>
      <w:r w:rsidRPr="0030493A">
        <w:rPr>
          <w:rFonts w:ascii="Arial" w:hAnsi="Arial" w:cs="Arial"/>
          <w:lang w:val="en-US"/>
        </w:rPr>
        <w:t>210.</w:t>
      </w:r>
    </w:p>
  </w:footnote>
  <w:footnote w:id="16">
    <w:p w:rsidR="00B546EF" w:rsidRPr="0030493A" w:rsidRDefault="00B546EF" w:rsidP="0030493A">
      <w:pPr>
        <w:pStyle w:val="FootnoteText"/>
        <w:rPr>
          <w:rFonts w:ascii="Arial" w:hAnsi="Arial" w:cs="Arial"/>
          <w:lang w:val="en-US"/>
        </w:rPr>
      </w:pPr>
      <w:r w:rsidRPr="0030493A">
        <w:rPr>
          <w:rFonts w:ascii="Arial" w:hAnsi="Arial" w:cs="Arial"/>
          <w:vertAlign w:val="superscript"/>
          <w:lang w:val="en-US"/>
        </w:rPr>
        <w:footnoteRef/>
      </w:r>
      <w:r w:rsidRPr="0030493A">
        <w:rPr>
          <w:rFonts w:ascii="Arial" w:hAnsi="Arial" w:cs="Arial"/>
          <w:vertAlign w:val="superscript"/>
          <w:lang w:val="en-US"/>
        </w:rPr>
        <w:t xml:space="preserve"> </w:t>
      </w:r>
      <w:proofErr w:type="gramStart"/>
      <w:r>
        <w:rPr>
          <w:rFonts w:ascii="Arial" w:hAnsi="Arial" w:cs="Arial"/>
          <w:lang w:val="en-US"/>
        </w:rPr>
        <w:t>Jordan</w:t>
      </w:r>
      <w:r w:rsidRPr="0030493A">
        <w:rPr>
          <w:rFonts w:ascii="Arial" w:hAnsi="Arial" w:cs="Arial"/>
          <w:lang w:val="en-US"/>
        </w:rPr>
        <w:t xml:space="preserve"> </w:t>
      </w:r>
      <w:proofErr w:type="spellStart"/>
      <w:r w:rsidRPr="0030493A">
        <w:rPr>
          <w:rFonts w:ascii="Arial" w:hAnsi="Arial" w:cs="Arial"/>
          <w:lang w:val="en-US"/>
        </w:rPr>
        <w:t>Srour</w:t>
      </w:r>
      <w:proofErr w:type="spellEnd"/>
      <w:r>
        <w:rPr>
          <w:rFonts w:ascii="Arial" w:hAnsi="Arial" w:cs="Arial"/>
          <w:lang w:val="en-US"/>
        </w:rPr>
        <w:t xml:space="preserve"> and </w:t>
      </w:r>
      <w:proofErr w:type="spellStart"/>
      <w:r>
        <w:rPr>
          <w:rFonts w:ascii="Arial" w:hAnsi="Arial" w:cs="Arial"/>
          <w:lang w:val="en-US"/>
        </w:rPr>
        <w:t>Rob.Zuidwijk</w:t>
      </w:r>
      <w:proofErr w:type="spellEnd"/>
      <w:r>
        <w:rPr>
          <w:rFonts w:ascii="Arial" w:hAnsi="Arial" w:cs="Arial"/>
          <w:lang w:val="en-US"/>
        </w:rPr>
        <w:t xml:space="preserve"> (</w:t>
      </w:r>
      <w:r w:rsidRPr="0030493A">
        <w:rPr>
          <w:rFonts w:ascii="Arial" w:hAnsi="Arial" w:cs="Arial"/>
          <w:lang w:val="en-US"/>
        </w:rPr>
        <w:t>2008</w:t>
      </w:r>
      <w:r>
        <w:rPr>
          <w:rFonts w:ascii="Arial" w:hAnsi="Arial" w:cs="Arial"/>
          <w:lang w:val="en-US"/>
        </w:rPr>
        <w:t>)</w:t>
      </w:r>
      <w:r w:rsidRPr="0030493A">
        <w:rPr>
          <w:rFonts w:ascii="Arial" w:hAnsi="Arial" w:cs="Arial"/>
          <w:lang w:val="en-US"/>
        </w:rPr>
        <w:t>.</w:t>
      </w:r>
      <w:proofErr w:type="gramEnd"/>
      <w:r w:rsidRPr="0030493A">
        <w:rPr>
          <w:rFonts w:ascii="Arial" w:hAnsi="Arial" w:cs="Arial"/>
          <w:lang w:val="en-US"/>
        </w:rPr>
        <w:t xml:space="preserve"> How much is location information worth? a competitive</w:t>
      </w:r>
    </w:p>
    <w:p w:rsidR="00B546EF" w:rsidRPr="00945C10" w:rsidRDefault="00B546EF" w:rsidP="0030493A">
      <w:pPr>
        <w:pStyle w:val="FootnoteText"/>
        <w:rPr>
          <w:lang w:val="en-US"/>
        </w:rPr>
      </w:pPr>
      <w:proofErr w:type="gramStart"/>
      <w:r w:rsidRPr="0030493A">
        <w:rPr>
          <w:rFonts w:ascii="Arial" w:hAnsi="Arial" w:cs="Arial"/>
          <w:lang w:val="en-US"/>
        </w:rPr>
        <w:t>analysis</w:t>
      </w:r>
      <w:proofErr w:type="gramEnd"/>
      <w:r w:rsidRPr="0030493A">
        <w:rPr>
          <w:rFonts w:ascii="Arial" w:hAnsi="Arial" w:cs="Arial"/>
          <w:lang w:val="en-US"/>
        </w:rPr>
        <w:t xml:space="preserve"> of the online traveling salesman problem </w:t>
      </w:r>
      <w:r>
        <w:rPr>
          <w:rFonts w:ascii="Arial" w:hAnsi="Arial" w:cs="Arial"/>
          <w:lang w:val="en-US"/>
        </w:rPr>
        <w:t xml:space="preserve">with two disclosure dates. ERIM </w:t>
      </w:r>
      <w:r w:rsidRPr="0030493A">
        <w:rPr>
          <w:rFonts w:ascii="Arial" w:hAnsi="Arial" w:cs="Arial"/>
          <w:lang w:val="en-US"/>
        </w:rPr>
        <w:t xml:space="preserve">Report Series </w:t>
      </w:r>
      <w:r>
        <w:rPr>
          <w:rFonts w:ascii="Arial" w:hAnsi="Arial" w:cs="Arial"/>
          <w:lang w:val="en-US"/>
        </w:rPr>
        <w:t xml:space="preserve">in Management ERS-2008-075-LIS, </w:t>
      </w:r>
      <w:r w:rsidRPr="0030493A">
        <w:rPr>
          <w:rFonts w:ascii="Arial" w:hAnsi="Arial" w:cs="Arial"/>
          <w:lang w:val="en-US"/>
        </w:rPr>
        <w:t>Rotterdam School of Management.</w:t>
      </w:r>
    </w:p>
  </w:footnote>
  <w:footnote w:id="17">
    <w:p w:rsidR="00B546EF" w:rsidRPr="00945C10" w:rsidRDefault="00B546EF" w:rsidP="00963C8B">
      <w:pPr>
        <w:pStyle w:val="FootnoteText"/>
        <w:rPr>
          <w:lang w:val="en-US"/>
        </w:rPr>
      </w:pPr>
      <w:r w:rsidRPr="0030493A">
        <w:rPr>
          <w:vertAlign w:val="superscript"/>
          <w:lang w:val="en-US"/>
        </w:rPr>
        <w:footnoteRef/>
      </w:r>
      <w:proofErr w:type="spellStart"/>
      <w:r w:rsidRPr="0030493A">
        <w:rPr>
          <w:rFonts w:ascii="Arial" w:hAnsi="Arial" w:cs="Arial"/>
          <w:lang w:val="en-US"/>
        </w:rPr>
        <w:t>Zuidwijk</w:t>
      </w:r>
      <w:proofErr w:type="spellEnd"/>
      <w:r w:rsidRPr="0030493A">
        <w:rPr>
          <w:rFonts w:ascii="Arial" w:hAnsi="Arial" w:cs="Arial"/>
          <w:lang w:val="en-US"/>
        </w:rPr>
        <w:t xml:space="preserve">, R., </w:t>
      </w:r>
      <w:proofErr w:type="spellStart"/>
      <w:r w:rsidRPr="0030493A">
        <w:rPr>
          <w:rFonts w:ascii="Arial" w:hAnsi="Arial" w:cs="Arial"/>
          <w:lang w:val="en-US"/>
        </w:rPr>
        <w:t>Veenstra</w:t>
      </w:r>
      <w:proofErr w:type="spellEnd"/>
      <w:r w:rsidRPr="0030493A">
        <w:rPr>
          <w:rFonts w:ascii="Arial" w:hAnsi="Arial" w:cs="Arial"/>
          <w:lang w:val="en-US"/>
        </w:rPr>
        <w:t xml:space="preserve">, A. (2010). </w:t>
      </w:r>
      <w:r w:rsidRPr="00A74C86">
        <w:rPr>
          <w:rFonts w:ascii="Arial" w:hAnsi="Arial" w:cs="Arial"/>
          <w:lang w:val="en-US"/>
        </w:rPr>
        <w:t xml:space="preserve">The Value of Information in Container Transport: Leveraging the Triple Bottom Line. </w:t>
      </w:r>
      <w:proofErr w:type="gramStart"/>
      <w:r w:rsidRPr="00A74C86">
        <w:rPr>
          <w:rFonts w:ascii="Arial" w:hAnsi="Arial" w:cs="Arial"/>
          <w:lang w:val="en-US"/>
        </w:rPr>
        <w:t>ERIM Research Paper ERS-2010-039-LIS, Erasmus University Rotterdam.</w:t>
      </w:r>
      <w:proofErr w:type="gramEnd"/>
    </w:p>
  </w:footnote>
  <w:footnote w:id="18">
    <w:p w:rsidR="00B546EF" w:rsidRDefault="00B546EF" w:rsidP="00963C8B">
      <w:pPr>
        <w:pStyle w:val="FootnoteText"/>
      </w:pPr>
      <w:r w:rsidRPr="00A74C86">
        <w:rPr>
          <w:rStyle w:val="FootnoteReference"/>
          <w:rFonts w:ascii="Arial" w:hAnsi="Arial" w:cs="Arial"/>
        </w:rPr>
        <w:footnoteRef/>
      </w:r>
      <w:proofErr w:type="spellStart"/>
      <w:proofErr w:type="gramStart"/>
      <w:r w:rsidRPr="00A74C86">
        <w:rPr>
          <w:rFonts w:ascii="Arial" w:hAnsi="Arial" w:cs="Arial"/>
          <w:lang w:val="en-US"/>
        </w:rPr>
        <w:t>Zuidwijk</w:t>
      </w:r>
      <w:proofErr w:type="spellEnd"/>
      <w:r w:rsidRPr="00A74C86">
        <w:rPr>
          <w:rFonts w:ascii="Arial" w:hAnsi="Arial" w:cs="Arial"/>
          <w:lang w:val="en-US"/>
        </w:rPr>
        <w:t xml:space="preserve">, R., </w:t>
      </w:r>
      <w:proofErr w:type="spellStart"/>
      <w:r w:rsidRPr="00A74C86">
        <w:rPr>
          <w:rFonts w:ascii="Arial" w:hAnsi="Arial" w:cs="Arial"/>
          <w:lang w:val="en-US"/>
        </w:rPr>
        <w:t>Ketzenberg</w:t>
      </w:r>
      <w:proofErr w:type="spellEnd"/>
      <w:r w:rsidRPr="00A74C86">
        <w:rPr>
          <w:rFonts w:ascii="Arial" w:hAnsi="Arial" w:cs="Arial"/>
          <w:lang w:val="en-US"/>
        </w:rPr>
        <w:t>, M. (2011).</w:t>
      </w:r>
      <w:proofErr w:type="gramEnd"/>
      <w:r w:rsidRPr="00A74C86">
        <w:rPr>
          <w:rFonts w:ascii="Arial" w:hAnsi="Arial" w:cs="Arial"/>
          <w:lang w:val="en-US"/>
        </w:rPr>
        <w:t xml:space="preserve"> The value of perishable container cargo information. </w:t>
      </w:r>
      <w:proofErr w:type="spellStart"/>
      <w:r w:rsidRPr="00A74C86">
        <w:rPr>
          <w:rFonts w:ascii="Arial" w:hAnsi="Arial" w:cs="Arial"/>
        </w:rPr>
        <w:t>Working</w:t>
      </w:r>
      <w:proofErr w:type="spellEnd"/>
      <w:r w:rsidRPr="00A74C86">
        <w:rPr>
          <w:rFonts w:ascii="Arial" w:hAnsi="Arial" w:cs="Arial"/>
        </w:rPr>
        <w:t xml:space="preserve"> paper, RSM.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EF" w:rsidRDefault="00B546EF" w:rsidP="0014655E">
    <w:pPr>
      <w:pStyle w:val="Header"/>
    </w:pPr>
    <w:r>
      <w:tab/>
    </w:r>
  </w:p>
  <w:p w:rsidR="00B546EF" w:rsidRDefault="00B546EF" w:rsidP="0014655E">
    <w:pPr>
      <w:pStyle w:val="Header"/>
    </w:pPr>
  </w:p>
  <w:p w:rsidR="00B546EF" w:rsidRDefault="00B546EF" w:rsidP="0014655E">
    <w:pPr>
      <w:pStyle w:val="Header"/>
    </w:pPr>
  </w:p>
  <w:p w:rsidR="00B546EF" w:rsidRPr="00F7040C" w:rsidRDefault="00B546EF" w:rsidP="00146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7FEFC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94AE732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6E0E0E"/>
    <w:multiLevelType w:val="hybridMultilevel"/>
    <w:tmpl w:val="C09A8534"/>
    <w:lvl w:ilvl="0" w:tplc="04090015">
      <w:start w:val="4"/>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744279"/>
    <w:multiLevelType w:val="hybridMultilevel"/>
    <w:tmpl w:val="52448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CD7EEF"/>
    <w:multiLevelType w:val="hybridMultilevel"/>
    <w:tmpl w:val="EFAC332A"/>
    <w:lvl w:ilvl="0" w:tplc="10C01BB2">
      <w:start w:val="2"/>
      <w:numFmt w:val="upperLetter"/>
      <w:lvlText w:val="%1."/>
      <w:lvlJc w:val="left"/>
      <w:pPr>
        <w:ind w:left="360" w:hanging="360"/>
      </w:pPr>
      <w:rPr>
        <w:rFonts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D47362A"/>
    <w:multiLevelType w:val="hybridMultilevel"/>
    <w:tmpl w:val="45BCA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B3312E"/>
    <w:multiLevelType w:val="hybridMultilevel"/>
    <w:tmpl w:val="822A181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355D6A01"/>
    <w:multiLevelType w:val="hybridMultilevel"/>
    <w:tmpl w:val="446AE3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6115B40"/>
    <w:multiLevelType w:val="hybridMultilevel"/>
    <w:tmpl w:val="BB1A5528"/>
    <w:lvl w:ilvl="0" w:tplc="04130015">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4F9D0EA5"/>
    <w:multiLevelType w:val="hybridMultilevel"/>
    <w:tmpl w:val="19B4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83FDA"/>
    <w:multiLevelType w:val="hybridMultilevel"/>
    <w:tmpl w:val="59A0C114"/>
    <w:lvl w:ilvl="0" w:tplc="1D92B42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96840"/>
    <w:multiLevelType w:val="hybridMultilevel"/>
    <w:tmpl w:val="CB7867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663347"/>
    <w:multiLevelType w:val="hybridMultilevel"/>
    <w:tmpl w:val="CA1E996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867174B"/>
    <w:multiLevelType w:val="hybridMultilevel"/>
    <w:tmpl w:val="959645F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56D27C9"/>
    <w:multiLevelType w:val="hybridMultilevel"/>
    <w:tmpl w:val="EF262B0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nsid w:val="7F164246"/>
    <w:multiLevelType w:val="hybridMultilevel"/>
    <w:tmpl w:val="6D8C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14"/>
  </w:num>
  <w:num w:numId="6">
    <w:abstractNumId w:val="7"/>
  </w:num>
  <w:num w:numId="7">
    <w:abstractNumId w:val="10"/>
  </w:num>
  <w:num w:numId="8">
    <w:abstractNumId w:val="13"/>
  </w:num>
  <w:num w:numId="9">
    <w:abstractNumId w:val="3"/>
  </w:num>
  <w:num w:numId="10">
    <w:abstractNumId w:val="11"/>
  </w:num>
  <w:num w:numId="11">
    <w:abstractNumId w:val="4"/>
  </w:num>
  <w:num w:numId="12">
    <w:abstractNumId w:val="2"/>
  </w:num>
  <w:num w:numId="13">
    <w:abstractNumId w:val="5"/>
  </w:num>
  <w:num w:numId="14">
    <w:abstractNumId w:val="12"/>
  </w:num>
  <w:num w:numId="15">
    <w:abstractNumId w:val="15"/>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4AD"/>
    <w:rsid w:val="000018C0"/>
    <w:rsid w:val="0000345C"/>
    <w:rsid w:val="000048F6"/>
    <w:rsid w:val="00005F97"/>
    <w:rsid w:val="00007804"/>
    <w:rsid w:val="00007D85"/>
    <w:rsid w:val="00011714"/>
    <w:rsid w:val="00011B56"/>
    <w:rsid w:val="00012867"/>
    <w:rsid w:val="00013573"/>
    <w:rsid w:val="00013E5A"/>
    <w:rsid w:val="00015EB0"/>
    <w:rsid w:val="00016056"/>
    <w:rsid w:val="00016C7F"/>
    <w:rsid w:val="00020357"/>
    <w:rsid w:val="00020CB7"/>
    <w:rsid w:val="00020CDE"/>
    <w:rsid w:val="00022DB6"/>
    <w:rsid w:val="00023D06"/>
    <w:rsid w:val="0002477B"/>
    <w:rsid w:val="00024AC0"/>
    <w:rsid w:val="00026540"/>
    <w:rsid w:val="00027416"/>
    <w:rsid w:val="00030E66"/>
    <w:rsid w:val="00031543"/>
    <w:rsid w:val="000320E2"/>
    <w:rsid w:val="00035AF3"/>
    <w:rsid w:val="00035B27"/>
    <w:rsid w:val="0003613D"/>
    <w:rsid w:val="00037C25"/>
    <w:rsid w:val="00040F30"/>
    <w:rsid w:val="000419AE"/>
    <w:rsid w:val="000429DB"/>
    <w:rsid w:val="000445A1"/>
    <w:rsid w:val="0004610B"/>
    <w:rsid w:val="000476C1"/>
    <w:rsid w:val="00053113"/>
    <w:rsid w:val="000533D9"/>
    <w:rsid w:val="00054FAF"/>
    <w:rsid w:val="00060596"/>
    <w:rsid w:val="00060E6A"/>
    <w:rsid w:val="0006105C"/>
    <w:rsid w:val="00061142"/>
    <w:rsid w:val="00063CB1"/>
    <w:rsid w:val="00063FAA"/>
    <w:rsid w:val="00064D76"/>
    <w:rsid w:val="0006718B"/>
    <w:rsid w:val="00067C2B"/>
    <w:rsid w:val="00067D4F"/>
    <w:rsid w:val="00070019"/>
    <w:rsid w:val="0007192E"/>
    <w:rsid w:val="00071BCD"/>
    <w:rsid w:val="000735A7"/>
    <w:rsid w:val="00073926"/>
    <w:rsid w:val="00074C96"/>
    <w:rsid w:val="000758F5"/>
    <w:rsid w:val="00076B6B"/>
    <w:rsid w:val="00076FAC"/>
    <w:rsid w:val="00080114"/>
    <w:rsid w:val="0008055F"/>
    <w:rsid w:val="0008063B"/>
    <w:rsid w:val="00081BCF"/>
    <w:rsid w:val="00084416"/>
    <w:rsid w:val="000852E8"/>
    <w:rsid w:val="00090CCC"/>
    <w:rsid w:val="00091B7B"/>
    <w:rsid w:val="000947DB"/>
    <w:rsid w:val="00097564"/>
    <w:rsid w:val="00097C9D"/>
    <w:rsid w:val="00097FD9"/>
    <w:rsid w:val="000A0350"/>
    <w:rsid w:val="000A0760"/>
    <w:rsid w:val="000A10F8"/>
    <w:rsid w:val="000A1321"/>
    <w:rsid w:val="000A2D38"/>
    <w:rsid w:val="000A44E0"/>
    <w:rsid w:val="000A4AB1"/>
    <w:rsid w:val="000A5FC1"/>
    <w:rsid w:val="000B0171"/>
    <w:rsid w:val="000B0E3B"/>
    <w:rsid w:val="000B1448"/>
    <w:rsid w:val="000B20C3"/>
    <w:rsid w:val="000B42A3"/>
    <w:rsid w:val="000B7B5E"/>
    <w:rsid w:val="000B7C28"/>
    <w:rsid w:val="000C0D33"/>
    <w:rsid w:val="000C1888"/>
    <w:rsid w:val="000C32EF"/>
    <w:rsid w:val="000C333B"/>
    <w:rsid w:val="000C35F4"/>
    <w:rsid w:val="000C3BDE"/>
    <w:rsid w:val="000C411E"/>
    <w:rsid w:val="000D1782"/>
    <w:rsid w:val="000D1EE2"/>
    <w:rsid w:val="000D3501"/>
    <w:rsid w:val="000D3FBC"/>
    <w:rsid w:val="000D52DF"/>
    <w:rsid w:val="000E1D40"/>
    <w:rsid w:val="000E2262"/>
    <w:rsid w:val="000E2609"/>
    <w:rsid w:val="000E385D"/>
    <w:rsid w:val="000E4D9E"/>
    <w:rsid w:val="000E7204"/>
    <w:rsid w:val="000F0829"/>
    <w:rsid w:val="000F1AC3"/>
    <w:rsid w:val="000F2557"/>
    <w:rsid w:val="000F33B0"/>
    <w:rsid w:val="000F34BC"/>
    <w:rsid w:val="000F5BBB"/>
    <w:rsid w:val="00100C48"/>
    <w:rsid w:val="00101723"/>
    <w:rsid w:val="00101CA6"/>
    <w:rsid w:val="0010263A"/>
    <w:rsid w:val="00103130"/>
    <w:rsid w:val="00103283"/>
    <w:rsid w:val="00104E57"/>
    <w:rsid w:val="001054FD"/>
    <w:rsid w:val="0010671A"/>
    <w:rsid w:val="00106D44"/>
    <w:rsid w:val="0010736F"/>
    <w:rsid w:val="001077FC"/>
    <w:rsid w:val="00107EE7"/>
    <w:rsid w:val="0011138D"/>
    <w:rsid w:val="00115158"/>
    <w:rsid w:val="00116475"/>
    <w:rsid w:val="00117454"/>
    <w:rsid w:val="001225C0"/>
    <w:rsid w:val="0012448F"/>
    <w:rsid w:val="0012678B"/>
    <w:rsid w:val="00132333"/>
    <w:rsid w:val="0013303C"/>
    <w:rsid w:val="001341D3"/>
    <w:rsid w:val="00134539"/>
    <w:rsid w:val="001357F4"/>
    <w:rsid w:val="00135BBE"/>
    <w:rsid w:val="00135C23"/>
    <w:rsid w:val="00136FDD"/>
    <w:rsid w:val="00137D11"/>
    <w:rsid w:val="001418DC"/>
    <w:rsid w:val="00141DB6"/>
    <w:rsid w:val="00144602"/>
    <w:rsid w:val="00145F54"/>
    <w:rsid w:val="0014655E"/>
    <w:rsid w:val="001467A5"/>
    <w:rsid w:val="001469A0"/>
    <w:rsid w:val="00150601"/>
    <w:rsid w:val="00150DB3"/>
    <w:rsid w:val="00151AB5"/>
    <w:rsid w:val="001528F6"/>
    <w:rsid w:val="00153A31"/>
    <w:rsid w:val="001540FD"/>
    <w:rsid w:val="00154611"/>
    <w:rsid w:val="0015489E"/>
    <w:rsid w:val="001554F8"/>
    <w:rsid w:val="00155F8E"/>
    <w:rsid w:val="00157628"/>
    <w:rsid w:val="00162F7B"/>
    <w:rsid w:val="001644E2"/>
    <w:rsid w:val="001663DD"/>
    <w:rsid w:val="00167474"/>
    <w:rsid w:val="0017035C"/>
    <w:rsid w:val="001707FA"/>
    <w:rsid w:val="0017271D"/>
    <w:rsid w:val="0017272D"/>
    <w:rsid w:val="0017356A"/>
    <w:rsid w:val="001754C9"/>
    <w:rsid w:val="00176A73"/>
    <w:rsid w:val="00180E94"/>
    <w:rsid w:val="00184C95"/>
    <w:rsid w:val="00185BDD"/>
    <w:rsid w:val="00186B59"/>
    <w:rsid w:val="00187551"/>
    <w:rsid w:val="001917CB"/>
    <w:rsid w:val="00193652"/>
    <w:rsid w:val="00193964"/>
    <w:rsid w:val="00196739"/>
    <w:rsid w:val="001A01EF"/>
    <w:rsid w:val="001A0C8D"/>
    <w:rsid w:val="001A2268"/>
    <w:rsid w:val="001A3BF7"/>
    <w:rsid w:val="001A4EEF"/>
    <w:rsid w:val="001A5AD2"/>
    <w:rsid w:val="001A6DC4"/>
    <w:rsid w:val="001B2822"/>
    <w:rsid w:val="001B2C7C"/>
    <w:rsid w:val="001B4271"/>
    <w:rsid w:val="001B4578"/>
    <w:rsid w:val="001B48BD"/>
    <w:rsid w:val="001B5F00"/>
    <w:rsid w:val="001B6977"/>
    <w:rsid w:val="001B78C4"/>
    <w:rsid w:val="001B7BC8"/>
    <w:rsid w:val="001C0BD3"/>
    <w:rsid w:val="001C1482"/>
    <w:rsid w:val="001C1A1C"/>
    <w:rsid w:val="001C1F0F"/>
    <w:rsid w:val="001C29F7"/>
    <w:rsid w:val="001C3524"/>
    <w:rsid w:val="001C5597"/>
    <w:rsid w:val="001C669B"/>
    <w:rsid w:val="001D130F"/>
    <w:rsid w:val="001D2093"/>
    <w:rsid w:val="001D244E"/>
    <w:rsid w:val="001D3F66"/>
    <w:rsid w:val="001D467A"/>
    <w:rsid w:val="001D4777"/>
    <w:rsid w:val="001D5D80"/>
    <w:rsid w:val="001D658F"/>
    <w:rsid w:val="001D6736"/>
    <w:rsid w:val="001D68AC"/>
    <w:rsid w:val="001E232B"/>
    <w:rsid w:val="001E2BEE"/>
    <w:rsid w:val="001E3BDA"/>
    <w:rsid w:val="001E74D2"/>
    <w:rsid w:val="001F0810"/>
    <w:rsid w:val="001F2494"/>
    <w:rsid w:val="001F260D"/>
    <w:rsid w:val="001F436B"/>
    <w:rsid w:val="001F555C"/>
    <w:rsid w:val="001F6493"/>
    <w:rsid w:val="002001E3"/>
    <w:rsid w:val="00201861"/>
    <w:rsid w:val="00201B90"/>
    <w:rsid w:val="00203253"/>
    <w:rsid w:val="002034BC"/>
    <w:rsid w:val="0020354E"/>
    <w:rsid w:val="00204698"/>
    <w:rsid w:val="00205B8D"/>
    <w:rsid w:val="002076F2"/>
    <w:rsid w:val="002079B6"/>
    <w:rsid w:val="00207CAD"/>
    <w:rsid w:val="00207CB9"/>
    <w:rsid w:val="00213277"/>
    <w:rsid w:val="00214FBF"/>
    <w:rsid w:val="0022069D"/>
    <w:rsid w:val="002219DC"/>
    <w:rsid w:val="00224638"/>
    <w:rsid w:val="00224C96"/>
    <w:rsid w:val="00225D80"/>
    <w:rsid w:val="002263BE"/>
    <w:rsid w:val="00226A98"/>
    <w:rsid w:val="00230538"/>
    <w:rsid w:val="002331A8"/>
    <w:rsid w:val="002334ED"/>
    <w:rsid w:val="00234421"/>
    <w:rsid w:val="002348B4"/>
    <w:rsid w:val="00234E69"/>
    <w:rsid w:val="0023505C"/>
    <w:rsid w:val="002364D8"/>
    <w:rsid w:val="00237052"/>
    <w:rsid w:val="00237088"/>
    <w:rsid w:val="00237A07"/>
    <w:rsid w:val="00237A31"/>
    <w:rsid w:val="00242042"/>
    <w:rsid w:val="002443E1"/>
    <w:rsid w:val="00246713"/>
    <w:rsid w:val="0025012F"/>
    <w:rsid w:val="002519AC"/>
    <w:rsid w:val="00253864"/>
    <w:rsid w:val="00254879"/>
    <w:rsid w:val="00257AEF"/>
    <w:rsid w:val="00260776"/>
    <w:rsid w:val="0026164B"/>
    <w:rsid w:val="0026187E"/>
    <w:rsid w:val="0026242A"/>
    <w:rsid w:val="002628A0"/>
    <w:rsid w:val="00262999"/>
    <w:rsid w:val="00263483"/>
    <w:rsid w:val="002636E7"/>
    <w:rsid w:val="00263934"/>
    <w:rsid w:val="00263B07"/>
    <w:rsid w:val="00263B81"/>
    <w:rsid w:val="00264EF8"/>
    <w:rsid w:val="0026582C"/>
    <w:rsid w:val="00277CA7"/>
    <w:rsid w:val="00280C2E"/>
    <w:rsid w:val="00282234"/>
    <w:rsid w:val="00282B5C"/>
    <w:rsid w:val="0028518B"/>
    <w:rsid w:val="00290322"/>
    <w:rsid w:val="00291B12"/>
    <w:rsid w:val="0029484F"/>
    <w:rsid w:val="0029538F"/>
    <w:rsid w:val="00296ECB"/>
    <w:rsid w:val="00297803"/>
    <w:rsid w:val="002978BC"/>
    <w:rsid w:val="002A0682"/>
    <w:rsid w:val="002A21FA"/>
    <w:rsid w:val="002A341C"/>
    <w:rsid w:val="002A43E5"/>
    <w:rsid w:val="002A4688"/>
    <w:rsid w:val="002A48D1"/>
    <w:rsid w:val="002A6535"/>
    <w:rsid w:val="002A6C79"/>
    <w:rsid w:val="002B6D03"/>
    <w:rsid w:val="002B6F34"/>
    <w:rsid w:val="002B73CD"/>
    <w:rsid w:val="002B76C0"/>
    <w:rsid w:val="002B7FDE"/>
    <w:rsid w:val="002C2825"/>
    <w:rsid w:val="002C3A01"/>
    <w:rsid w:val="002C4C55"/>
    <w:rsid w:val="002C6272"/>
    <w:rsid w:val="002C6C9E"/>
    <w:rsid w:val="002D02AB"/>
    <w:rsid w:val="002D147F"/>
    <w:rsid w:val="002D2EF4"/>
    <w:rsid w:val="002D3753"/>
    <w:rsid w:val="002D3CE9"/>
    <w:rsid w:val="002D3F9B"/>
    <w:rsid w:val="002D5AEE"/>
    <w:rsid w:val="002E11FC"/>
    <w:rsid w:val="002E1A74"/>
    <w:rsid w:val="002E278D"/>
    <w:rsid w:val="002E2BF0"/>
    <w:rsid w:val="002E40BA"/>
    <w:rsid w:val="002E41EE"/>
    <w:rsid w:val="002E5807"/>
    <w:rsid w:val="002E7364"/>
    <w:rsid w:val="002E73C0"/>
    <w:rsid w:val="002E7612"/>
    <w:rsid w:val="002F0297"/>
    <w:rsid w:val="002F1F33"/>
    <w:rsid w:val="002F1FA2"/>
    <w:rsid w:val="002F2833"/>
    <w:rsid w:val="002F2C8E"/>
    <w:rsid w:val="002F534B"/>
    <w:rsid w:val="002F6646"/>
    <w:rsid w:val="002F740A"/>
    <w:rsid w:val="00300147"/>
    <w:rsid w:val="00301464"/>
    <w:rsid w:val="003024B7"/>
    <w:rsid w:val="00302A64"/>
    <w:rsid w:val="00302F85"/>
    <w:rsid w:val="0030493A"/>
    <w:rsid w:val="00304E2A"/>
    <w:rsid w:val="003053FC"/>
    <w:rsid w:val="00305641"/>
    <w:rsid w:val="00305953"/>
    <w:rsid w:val="003061F3"/>
    <w:rsid w:val="003105E9"/>
    <w:rsid w:val="0031172E"/>
    <w:rsid w:val="003117D7"/>
    <w:rsid w:val="00313135"/>
    <w:rsid w:val="00313FA7"/>
    <w:rsid w:val="003168C6"/>
    <w:rsid w:val="00317958"/>
    <w:rsid w:val="00321843"/>
    <w:rsid w:val="0032285C"/>
    <w:rsid w:val="00323424"/>
    <w:rsid w:val="00324A88"/>
    <w:rsid w:val="00327A46"/>
    <w:rsid w:val="00327B9F"/>
    <w:rsid w:val="00327BBF"/>
    <w:rsid w:val="00327E93"/>
    <w:rsid w:val="00330089"/>
    <w:rsid w:val="00330982"/>
    <w:rsid w:val="00331401"/>
    <w:rsid w:val="0033163B"/>
    <w:rsid w:val="00331892"/>
    <w:rsid w:val="00331EA2"/>
    <w:rsid w:val="00332F63"/>
    <w:rsid w:val="00333480"/>
    <w:rsid w:val="0033401B"/>
    <w:rsid w:val="00334D05"/>
    <w:rsid w:val="0033770A"/>
    <w:rsid w:val="00340E3C"/>
    <w:rsid w:val="00341516"/>
    <w:rsid w:val="00341EA1"/>
    <w:rsid w:val="0034348F"/>
    <w:rsid w:val="00343F92"/>
    <w:rsid w:val="00345DB7"/>
    <w:rsid w:val="00347576"/>
    <w:rsid w:val="00352297"/>
    <w:rsid w:val="00352D30"/>
    <w:rsid w:val="003530C8"/>
    <w:rsid w:val="0035378D"/>
    <w:rsid w:val="00353A27"/>
    <w:rsid w:val="00354378"/>
    <w:rsid w:val="003577BE"/>
    <w:rsid w:val="00357C42"/>
    <w:rsid w:val="00357CFE"/>
    <w:rsid w:val="00360DE3"/>
    <w:rsid w:val="003639C7"/>
    <w:rsid w:val="00365CAE"/>
    <w:rsid w:val="00366079"/>
    <w:rsid w:val="0036687C"/>
    <w:rsid w:val="00367884"/>
    <w:rsid w:val="00367E3B"/>
    <w:rsid w:val="003707AD"/>
    <w:rsid w:val="00372982"/>
    <w:rsid w:val="00374691"/>
    <w:rsid w:val="00375ADF"/>
    <w:rsid w:val="00376862"/>
    <w:rsid w:val="003776D7"/>
    <w:rsid w:val="003816C4"/>
    <w:rsid w:val="00382BDA"/>
    <w:rsid w:val="0038301D"/>
    <w:rsid w:val="00383667"/>
    <w:rsid w:val="00383752"/>
    <w:rsid w:val="00384DFB"/>
    <w:rsid w:val="00391973"/>
    <w:rsid w:val="00392DE0"/>
    <w:rsid w:val="003A2584"/>
    <w:rsid w:val="003A2902"/>
    <w:rsid w:val="003A479D"/>
    <w:rsid w:val="003A7021"/>
    <w:rsid w:val="003B0362"/>
    <w:rsid w:val="003B151B"/>
    <w:rsid w:val="003B370A"/>
    <w:rsid w:val="003B6C2C"/>
    <w:rsid w:val="003B7F50"/>
    <w:rsid w:val="003C27EC"/>
    <w:rsid w:val="003C500B"/>
    <w:rsid w:val="003D0F8D"/>
    <w:rsid w:val="003D29B4"/>
    <w:rsid w:val="003D3ABF"/>
    <w:rsid w:val="003D4E5C"/>
    <w:rsid w:val="003E2A7D"/>
    <w:rsid w:val="003E3DB5"/>
    <w:rsid w:val="003E5E27"/>
    <w:rsid w:val="003E67C8"/>
    <w:rsid w:val="003E6F4F"/>
    <w:rsid w:val="003E731F"/>
    <w:rsid w:val="003F020B"/>
    <w:rsid w:val="003F0CC7"/>
    <w:rsid w:val="003F1227"/>
    <w:rsid w:val="003F1C5B"/>
    <w:rsid w:val="003F2B7F"/>
    <w:rsid w:val="003F5E70"/>
    <w:rsid w:val="003F630C"/>
    <w:rsid w:val="003F6948"/>
    <w:rsid w:val="003F6AF8"/>
    <w:rsid w:val="004008A2"/>
    <w:rsid w:val="004061BD"/>
    <w:rsid w:val="0041044F"/>
    <w:rsid w:val="004107D5"/>
    <w:rsid w:val="004113F1"/>
    <w:rsid w:val="00412591"/>
    <w:rsid w:val="00414954"/>
    <w:rsid w:val="00415791"/>
    <w:rsid w:val="004163D4"/>
    <w:rsid w:val="00421F48"/>
    <w:rsid w:val="00425340"/>
    <w:rsid w:val="00425E14"/>
    <w:rsid w:val="00427C5C"/>
    <w:rsid w:val="00430388"/>
    <w:rsid w:val="00430D96"/>
    <w:rsid w:val="0043297E"/>
    <w:rsid w:val="00432F5F"/>
    <w:rsid w:val="00432FAF"/>
    <w:rsid w:val="00434774"/>
    <w:rsid w:val="004363BF"/>
    <w:rsid w:val="0043785D"/>
    <w:rsid w:val="00440B63"/>
    <w:rsid w:val="00444CEC"/>
    <w:rsid w:val="004461C8"/>
    <w:rsid w:val="00447823"/>
    <w:rsid w:val="00447A6F"/>
    <w:rsid w:val="00450389"/>
    <w:rsid w:val="00451D6A"/>
    <w:rsid w:val="004520AA"/>
    <w:rsid w:val="00453733"/>
    <w:rsid w:val="004556BF"/>
    <w:rsid w:val="004568DB"/>
    <w:rsid w:val="00457928"/>
    <w:rsid w:val="00457963"/>
    <w:rsid w:val="00462680"/>
    <w:rsid w:val="00463618"/>
    <w:rsid w:val="004653DF"/>
    <w:rsid w:val="004658AA"/>
    <w:rsid w:val="00465B6D"/>
    <w:rsid w:val="004663B8"/>
    <w:rsid w:val="004667FB"/>
    <w:rsid w:val="00467E30"/>
    <w:rsid w:val="00470212"/>
    <w:rsid w:val="00470620"/>
    <w:rsid w:val="0047068E"/>
    <w:rsid w:val="004720D2"/>
    <w:rsid w:val="004730A4"/>
    <w:rsid w:val="00474753"/>
    <w:rsid w:val="004756EB"/>
    <w:rsid w:val="004759E6"/>
    <w:rsid w:val="00475C71"/>
    <w:rsid w:val="004769B3"/>
    <w:rsid w:val="00477A60"/>
    <w:rsid w:val="00483C81"/>
    <w:rsid w:val="00484C7F"/>
    <w:rsid w:val="0048580F"/>
    <w:rsid w:val="00487B57"/>
    <w:rsid w:val="004900DF"/>
    <w:rsid w:val="00490CC8"/>
    <w:rsid w:val="004921B1"/>
    <w:rsid w:val="00492F8F"/>
    <w:rsid w:val="00495EC3"/>
    <w:rsid w:val="004A15F6"/>
    <w:rsid w:val="004A177B"/>
    <w:rsid w:val="004A4721"/>
    <w:rsid w:val="004A50A8"/>
    <w:rsid w:val="004A5747"/>
    <w:rsid w:val="004A6E47"/>
    <w:rsid w:val="004B0988"/>
    <w:rsid w:val="004B2961"/>
    <w:rsid w:val="004B409F"/>
    <w:rsid w:val="004B4C99"/>
    <w:rsid w:val="004B4D06"/>
    <w:rsid w:val="004B70E7"/>
    <w:rsid w:val="004B7A7A"/>
    <w:rsid w:val="004C06EA"/>
    <w:rsid w:val="004C12EC"/>
    <w:rsid w:val="004C2188"/>
    <w:rsid w:val="004C449B"/>
    <w:rsid w:val="004C67C4"/>
    <w:rsid w:val="004D0552"/>
    <w:rsid w:val="004D346A"/>
    <w:rsid w:val="004D3580"/>
    <w:rsid w:val="004D38D6"/>
    <w:rsid w:val="004D3BA5"/>
    <w:rsid w:val="004D418E"/>
    <w:rsid w:val="004D4AC1"/>
    <w:rsid w:val="004D5C73"/>
    <w:rsid w:val="004D683D"/>
    <w:rsid w:val="004D79B7"/>
    <w:rsid w:val="004E10DF"/>
    <w:rsid w:val="004E1741"/>
    <w:rsid w:val="004E1FD3"/>
    <w:rsid w:val="004E4382"/>
    <w:rsid w:val="004E45A4"/>
    <w:rsid w:val="004E59C8"/>
    <w:rsid w:val="004E687D"/>
    <w:rsid w:val="004F1E02"/>
    <w:rsid w:val="004F2652"/>
    <w:rsid w:val="004F31E3"/>
    <w:rsid w:val="004F414C"/>
    <w:rsid w:val="004F54EB"/>
    <w:rsid w:val="004F5684"/>
    <w:rsid w:val="005028F2"/>
    <w:rsid w:val="00505A87"/>
    <w:rsid w:val="00506DEF"/>
    <w:rsid w:val="00506F6D"/>
    <w:rsid w:val="005100E9"/>
    <w:rsid w:val="00510F59"/>
    <w:rsid w:val="0051166A"/>
    <w:rsid w:val="00511E69"/>
    <w:rsid w:val="00516951"/>
    <w:rsid w:val="00516A11"/>
    <w:rsid w:val="00517B8D"/>
    <w:rsid w:val="005223F3"/>
    <w:rsid w:val="0052272D"/>
    <w:rsid w:val="005244FA"/>
    <w:rsid w:val="00525A2C"/>
    <w:rsid w:val="00530056"/>
    <w:rsid w:val="00531C66"/>
    <w:rsid w:val="0053211D"/>
    <w:rsid w:val="00532C43"/>
    <w:rsid w:val="00533B61"/>
    <w:rsid w:val="00533D19"/>
    <w:rsid w:val="0053502F"/>
    <w:rsid w:val="00535914"/>
    <w:rsid w:val="00536170"/>
    <w:rsid w:val="00537210"/>
    <w:rsid w:val="00537731"/>
    <w:rsid w:val="00541AF7"/>
    <w:rsid w:val="00541B34"/>
    <w:rsid w:val="005422F7"/>
    <w:rsid w:val="00543F7D"/>
    <w:rsid w:val="005440FF"/>
    <w:rsid w:val="00545C22"/>
    <w:rsid w:val="005460E7"/>
    <w:rsid w:val="0054619F"/>
    <w:rsid w:val="0054787A"/>
    <w:rsid w:val="00547B05"/>
    <w:rsid w:val="005537F4"/>
    <w:rsid w:val="00553CB9"/>
    <w:rsid w:val="005548F8"/>
    <w:rsid w:val="005550A4"/>
    <w:rsid w:val="00555133"/>
    <w:rsid w:val="00556A5E"/>
    <w:rsid w:val="00556B41"/>
    <w:rsid w:val="005613BF"/>
    <w:rsid w:val="00561773"/>
    <w:rsid w:val="00563BBD"/>
    <w:rsid w:val="00563BC8"/>
    <w:rsid w:val="00563EE2"/>
    <w:rsid w:val="00564246"/>
    <w:rsid w:val="005649B4"/>
    <w:rsid w:val="00565D50"/>
    <w:rsid w:val="00565F16"/>
    <w:rsid w:val="005662C4"/>
    <w:rsid w:val="0056759A"/>
    <w:rsid w:val="00567720"/>
    <w:rsid w:val="00567C8E"/>
    <w:rsid w:val="005721D1"/>
    <w:rsid w:val="005727C9"/>
    <w:rsid w:val="005741A1"/>
    <w:rsid w:val="005746EA"/>
    <w:rsid w:val="00576005"/>
    <w:rsid w:val="00576887"/>
    <w:rsid w:val="00576DC6"/>
    <w:rsid w:val="0058276B"/>
    <w:rsid w:val="00583A1B"/>
    <w:rsid w:val="00586045"/>
    <w:rsid w:val="00586529"/>
    <w:rsid w:val="0058678A"/>
    <w:rsid w:val="00586D95"/>
    <w:rsid w:val="005875D5"/>
    <w:rsid w:val="00591DD6"/>
    <w:rsid w:val="00594A06"/>
    <w:rsid w:val="005964AD"/>
    <w:rsid w:val="00597D46"/>
    <w:rsid w:val="005A0BE5"/>
    <w:rsid w:val="005A2728"/>
    <w:rsid w:val="005A2C36"/>
    <w:rsid w:val="005A3624"/>
    <w:rsid w:val="005A53AB"/>
    <w:rsid w:val="005A7BA7"/>
    <w:rsid w:val="005B0CB7"/>
    <w:rsid w:val="005B0CCD"/>
    <w:rsid w:val="005B197F"/>
    <w:rsid w:val="005B3A43"/>
    <w:rsid w:val="005B43E7"/>
    <w:rsid w:val="005B5387"/>
    <w:rsid w:val="005B5F83"/>
    <w:rsid w:val="005B6461"/>
    <w:rsid w:val="005B77EE"/>
    <w:rsid w:val="005B788F"/>
    <w:rsid w:val="005C00C5"/>
    <w:rsid w:val="005C1EBE"/>
    <w:rsid w:val="005C236A"/>
    <w:rsid w:val="005C47CA"/>
    <w:rsid w:val="005C6D57"/>
    <w:rsid w:val="005C7019"/>
    <w:rsid w:val="005D0DF5"/>
    <w:rsid w:val="005D0F6D"/>
    <w:rsid w:val="005D3727"/>
    <w:rsid w:val="005D3B75"/>
    <w:rsid w:val="005D4B7E"/>
    <w:rsid w:val="005E0B79"/>
    <w:rsid w:val="005E14DF"/>
    <w:rsid w:val="005E36AC"/>
    <w:rsid w:val="005E46E0"/>
    <w:rsid w:val="005E53BF"/>
    <w:rsid w:val="005E616B"/>
    <w:rsid w:val="005E6290"/>
    <w:rsid w:val="005F03F2"/>
    <w:rsid w:val="005F34F1"/>
    <w:rsid w:val="005F3738"/>
    <w:rsid w:val="005F4A54"/>
    <w:rsid w:val="005F6D86"/>
    <w:rsid w:val="005F6DB5"/>
    <w:rsid w:val="005F7266"/>
    <w:rsid w:val="005F7B06"/>
    <w:rsid w:val="00601728"/>
    <w:rsid w:val="00603A3B"/>
    <w:rsid w:val="00603F35"/>
    <w:rsid w:val="0060511B"/>
    <w:rsid w:val="006061D0"/>
    <w:rsid w:val="00606A15"/>
    <w:rsid w:val="00607941"/>
    <w:rsid w:val="006104E0"/>
    <w:rsid w:val="00610E7F"/>
    <w:rsid w:val="006110CD"/>
    <w:rsid w:val="00611841"/>
    <w:rsid w:val="00613086"/>
    <w:rsid w:val="006135EF"/>
    <w:rsid w:val="00613EE9"/>
    <w:rsid w:val="00616F58"/>
    <w:rsid w:val="00622837"/>
    <w:rsid w:val="00623925"/>
    <w:rsid w:val="0062627D"/>
    <w:rsid w:val="00627809"/>
    <w:rsid w:val="00627F14"/>
    <w:rsid w:val="00630445"/>
    <w:rsid w:val="006315BC"/>
    <w:rsid w:val="00632562"/>
    <w:rsid w:val="006327FD"/>
    <w:rsid w:val="0063365E"/>
    <w:rsid w:val="00633A85"/>
    <w:rsid w:val="00634268"/>
    <w:rsid w:val="00635DC9"/>
    <w:rsid w:val="00636750"/>
    <w:rsid w:val="006401F8"/>
    <w:rsid w:val="00640A8F"/>
    <w:rsid w:val="006425B2"/>
    <w:rsid w:val="00647071"/>
    <w:rsid w:val="0065005F"/>
    <w:rsid w:val="00650965"/>
    <w:rsid w:val="00650B0B"/>
    <w:rsid w:val="00650CF3"/>
    <w:rsid w:val="006513FE"/>
    <w:rsid w:val="00651661"/>
    <w:rsid w:val="006526BF"/>
    <w:rsid w:val="00654718"/>
    <w:rsid w:val="00654EA1"/>
    <w:rsid w:val="00655616"/>
    <w:rsid w:val="00662C6E"/>
    <w:rsid w:val="006641C2"/>
    <w:rsid w:val="00665240"/>
    <w:rsid w:val="00666645"/>
    <w:rsid w:val="00667A61"/>
    <w:rsid w:val="006711F5"/>
    <w:rsid w:val="006722A3"/>
    <w:rsid w:val="00672EA4"/>
    <w:rsid w:val="0067401A"/>
    <w:rsid w:val="00674AAE"/>
    <w:rsid w:val="00676BB9"/>
    <w:rsid w:val="00676DD2"/>
    <w:rsid w:val="0067737A"/>
    <w:rsid w:val="006829D1"/>
    <w:rsid w:val="00683513"/>
    <w:rsid w:val="006872FD"/>
    <w:rsid w:val="006915AD"/>
    <w:rsid w:val="0069253A"/>
    <w:rsid w:val="00692F16"/>
    <w:rsid w:val="006946B5"/>
    <w:rsid w:val="006957E6"/>
    <w:rsid w:val="0069586E"/>
    <w:rsid w:val="00695D07"/>
    <w:rsid w:val="00695E3B"/>
    <w:rsid w:val="00697536"/>
    <w:rsid w:val="006A0DB6"/>
    <w:rsid w:val="006A1610"/>
    <w:rsid w:val="006A1649"/>
    <w:rsid w:val="006A5162"/>
    <w:rsid w:val="006A538E"/>
    <w:rsid w:val="006A5976"/>
    <w:rsid w:val="006B0773"/>
    <w:rsid w:val="006B2A26"/>
    <w:rsid w:val="006B712D"/>
    <w:rsid w:val="006C06C0"/>
    <w:rsid w:val="006C173A"/>
    <w:rsid w:val="006C2DAF"/>
    <w:rsid w:val="006C30B3"/>
    <w:rsid w:val="006C342A"/>
    <w:rsid w:val="006C442E"/>
    <w:rsid w:val="006C4DF5"/>
    <w:rsid w:val="006C50E4"/>
    <w:rsid w:val="006C54C7"/>
    <w:rsid w:val="006C6C04"/>
    <w:rsid w:val="006C73A7"/>
    <w:rsid w:val="006D32DF"/>
    <w:rsid w:val="006D4292"/>
    <w:rsid w:val="006D499D"/>
    <w:rsid w:val="006D4DDD"/>
    <w:rsid w:val="006D78AE"/>
    <w:rsid w:val="006D7A5F"/>
    <w:rsid w:val="006D7CC1"/>
    <w:rsid w:val="006E0400"/>
    <w:rsid w:val="006E0B8D"/>
    <w:rsid w:val="006E41D1"/>
    <w:rsid w:val="006E4E20"/>
    <w:rsid w:val="006E60B3"/>
    <w:rsid w:val="006E6754"/>
    <w:rsid w:val="006E6D94"/>
    <w:rsid w:val="006E7010"/>
    <w:rsid w:val="006E784B"/>
    <w:rsid w:val="006E7BF3"/>
    <w:rsid w:val="006F020B"/>
    <w:rsid w:val="006F0CD7"/>
    <w:rsid w:val="006F1283"/>
    <w:rsid w:val="006F1422"/>
    <w:rsid w:val="006F1DC5"/>
    <w:rsid w:val="006F2388"/>
    <w:rsid w:val="006F2AA4"/>
    <w:rsid w:val="006F3AC1"/>
    <w:rsid w:val="006F3AD3"/>
    <w:rsid w:val="006F47BF"/>
    <w:rsid w:val="006F4A2F"/>
    <w:rsid w:val="006F5C10"/>
    <w:rsid w:val="006F67CD"/>
    <w:rsid w:val="006F6947"/>
    <w:rsid w:val="006F696B"/>
    <w:rsid w:val="00700611"/>
    <w:rsid w:val="0070263D"/>
    <w:rsid w:val="00702665"/>
    <w:rsid w:val="00703062"/>
    <w:rsid w:val="007046CB"/>
    <w:rsid w:val="0070635A"/>
    <w:rsid w:val="007111E0"/>
    <w:rsid w:val="007124D8"/>
    <w:rsid w:val="0071428D"/>
    <w:rsid w:val="00714712"/>
    <w:rsid w:val="00716AD0"/>
    <w:rsid w:val="00722490"/>
    <w:rsid w:val="0072307F"/>
    <w:rsid w:val="00724522"/>
    <w:rsid w:val="00725BE8"/>
    <w:rsid w:val="00726D88"/>
    <w:rsid w:val="00727256"/>
    <w:rsid w:val="00727EFF"/>
    <w:rsid w:val="00730391"/>
    <w:rsid w:val="0073137D"/>
    <w:rsid w:val="0073587F"/>
    <w:rsid w:val="00735A9D"/>
    <w:rsid w:val="0074072D"/>
    <w:rsid w:val="00740952"/>
    <w:rsid w:val="00742794"/>
    <w:rsid w:val="0074369E"/>
    <w:rsid w:val="00743C42"/>
    <w:rsid w:val="00744415"/>
    <w:rsid w:val="00744440"/>
    <w:rsid w:val="00744FA9"/>
    <w:rsid w:val="00745FE5"/>
    <w:rsid w:val="00747426"/>
    <w:rsid w:val="007516AB"/>
    <w:rsid w:val="00755A13"/>
    <w:rsid w:val="00755A81"/>
    <w:rsid w:val="00756294"/>
    <w:rsid w:val="007568EB"/>
    <w:rsid w:val="00757541"/>
    <w:rsid w:val="00757860"/>
    <w:rsid w:val="00761704"/>
    <w:rsid w:val="00761EDF"/>
    <w:rsid w:val="00766750"/>
    <w:rsid w:val="007676A5"/>
    <w:rsid w:val="007724B3"/>
    <w:rsid w:val="00772C36"/>
    <w:rsid w:val="0077453F"/>
    <w:rsid w:val="00774AC8"/>
    <w:rsid w:val="007812D4"/>
    <w:rsid w:val="00782959"/>
    <w:rsid w:val="00782B20"/>
    <w:rsid w:val="00783E0F"/>
    <w:rsid w:val="007851ED"/>
    <w:rsid w:val="00787A81"/>
    <w:rsid w:val="00787BC1"/>
    <w:rsid w:val="007925B3"/>
    <w:rsid w:val="00794067"/>
    <w:rsid w:val="0079468D"/>
    <w:rsid w:val="00796EA6"/>
    <w:rsid w:val="0079730A"/>
    <w:rsid w:val="007A146F"/>
    <w:rsid w:val="007A47C4"/>
    <w:rsid w:val="007A70BA"/>
    <w:rsid w:val="007A71C7"/>
    <w:rsid w:val="007B1962"/>
    <w:rsid w:val="007B1CF8"/>
    <w:rsid w:val="007B206C"/>
    <w:rsid w:val="007B2E81"/>
    <w:rsid w:val="007B2F4A"/>
    <w:rsid w:val="007B3C88"/>
    <w:rsid w:val="007B52E5"/>
    <w:rsid w:val="007B7C0C"/>
    <w:rsid w:val="007C0D09"/>
    <w:rsid w:val="007C1A22"/>
    <w:rsid w:val="007C4267"/>
    <w:rsid w:val="007C526E"/>
    <w:rsid w:val="007C76AD"/>
    <w:rsid w:val="007D05D6"/>
    <w:rsid w:val="007D0D0C"/>
    <w:rsid w:val="007D16DA"/>
    <w:rsid w:val="007D1B03"/>
    <w:rsid w:val="007D2975"/>
    <w:rsid w:val="007D3B46"/>
    <w:rsid w:val="007D6284"/>
    <w:rsid w:val="007D62B5"/>
    <w:rsid w:val="007D72C1"/>
    <w:rsid w:val="007D7FCC"/>
    <w:rsid w:val="007E0679"/>
    <w:rsid w:val="007E0A72"/>
    <w:rsid w:val="007E12A4"/>
    <w:rsid w:val="007E1A9A"/>
    <w:rsid w:val="007E1C41"/>
    <w:rsid w:val="007E41F6"/>
    <w:rsid w:val="007E580A"/>
    <w:rsid w:val="007E5E7B"/>
    <w:rsid w:val="007E6E85"/>
    <w:rsid w:val="007E772E"/>
    <w:rsid w:val="007F015A"/>
    <w:rsid w:val="007F4339"/>
    <w:rsid w:val="007F4580"/>
    <w:rsid w:val="007F66BA"/>
    <w:rsid w:val="007F75AF"/>
    <w:rsid w:val="00800331"/>
    <w:rsid w:val="00800C51"/>
    <w:rsid w:val="00802187"/>
    <w:rsid w:val="008033D4"/>
    <w:rsid w:val="0080376A"/>
    <w:rsid w:val="00810144"/>
    <w:rsid w:val="008113C5"/>
    <w:rsid w:val="0081398B"/>
    <w:rsid w:val="00815B40"/>
    <w:rsid w:val="008164D6"/>
    <w:rsid w:val="00817196"/>
    <w:rsid w:val="008203EB"/>
    <w:rsid w:val="00820A1C"/>
    <w:rsid w:val="00821EC1"/>
    <w:rsid w:val="00822048"/>
    <w:rsid w:val="00823613"/>
    <w:rsid w:val="00823AFD"/>
    <w:rsid w:val="008262A3"/>
    <w:rsid w:val="0083122E"/>
    <w:rsid w:val="00831A20"/>
    <w:rsid w:val="00832052"/>
    <w:rsid w:val="00832290"/>
    <w:rsid w:val="0083286A"/>
    <w:rsid w:val="008340E5"/>
    <w:rsid w:val="00835B8D"/>
    <w:rsid w:val="0083641A"/>
    <w:rsid w:val="00837F41"/>
    <w:rsid w:val="00840CE7"/>
    <w:rsid w:val="0084235A"/>
    <w:rsid w:val="008423F8"/>
    <w:rsid w:val="00845771"/>
    <w:rsid w:val="00850BEA"/>
    <w:rsid w:val="0085121B"/>
    <w:rsid w:val="0085148A"/>
    <w:rsid w:val="0085210A"/>
    <w:rsid w:val="00852E7F"/>
    <w:rsid w:val="008537CE"/>
    <w:rsid w:val="00855E2F"/>
    <w:rsid w:val="008567B2"/>
    <w:rsid w:val="0085688A"/>
    <w:rsid w:val="008569DC"/>
    <w:rsid w:val="0085720D"/>
    <w:rsid w:val="008577FE"/>
    <w:rsid w:val="008611A1"/>
    <w:rsid w:val="0086235B"/>
    <w:rsid w:val="00865DCE"/>
    <w:rsid w:val="008668F1"/>
    <w:rsid w:val="008678A3"/>
    <w:rsid w:val="00873089"/>
    <w:rsid w:val="00874138"/>
    <w:rsid w:val="0087449A"/>
    <w:rsid w:val="00874BC6"/>
    <w:rsid w:val="00874C0F"/>
    <w:rsid w:val="00875B3C"/>
    <w:rsid w:val="00876B1C"/>
    <w:rsid w:val="00877DD9"/>
    <w:rsid w:val="00880FAF"/>
    <w:rsid w:val="008819AE"/>
    <w:rsid w:val="00881A6E"/>
    <w:rsid w:val="008825DF"/>
    <w:rsid w:val="0088324D"/>
    <w:rsid w:val="00885631"/>
    <w:rsid w:val="00885C5C"/>
    <w:rsid w:val="00886555"/>
    <w:rsid w:val="00886A07"/>
    <w:rsid w:val="00887EA0"/>
    <w:rsid w:val="00887F2C"/>
    <w:rsid w:val="0089183D"/>
    <w:rsid w:val="008928A0"/>
    <w:rsid w:val="008931AB"/>
    <w:rsid w:val="00893AA8"/>
    <w:rsid w:val="0089458C"/>
    <w:rsid w:val="0089774F"/>
    <w:rsid w:val="00897BAF"/>
    <w:rsid w:val="00897C81"/>
    <w:rsid w:val="008A0A2D"/>
    <w:rsid w:val="008A172E"/>
    <w:rsid w:val="008A2D98"/>
    <w:rsid w:val="008A33F9"/>
    <w:rsid w:val="008A4CDC"/>
    <w:rsid w:val="008A5420"/>
    <w:rsid w:val="008A60F8"/>
    <w:rsid w:val="008B0124"/>
    <w:rsid w:val="008B0D48"/>
    <w:rsid w:val="008B7542"/>
    <w:rsid w:val="008C0664"/>
    <w:rsid w:val="008C3FAA"/>
    <w:rsid w:val="008C4051"/>
    <w:rsid w:val="008C415A"/>
    <w:rsid w:val="008C6A83"/>
    <w:rsid w:val="008C6F01"/>
    <w:rsid w:val="008D044A"/>
    <w:rsid w:val="008D26F9"/>
    <w:rsid w:val="008D2D6F"/>
    <w:rsid w:val="008D4055"/>
    <w:rsid w:val="008D5490"/>
    <w:rsid w:val="008D7107"/>
    <w:rsid w:val="008E17BF"/>
    <w:rsid w:val="008E204A"/>
    <w:rsid w:val="008E3A21"/>
    <w:rsid w:val="008E423D"/>
    <w:rsid w:val="008E5813"/>
    <w:rsid w:val="008E68D7"/>
    <w:rsid w:val="008F1C2A"/>
    <w:rsid w:val="008F6282"/>
    <w:rsid w:val="008F6524"/>
    <w:rsid w:val="008F68A2"/>
    <w:rsid w:val="008F6976"/>
    <w:rsid w:val="008F7563"/>
    <w:rsid w:val="008F7BE0"/>
    <w:rsid w:val="0090071D"/>
    <w:rsid w:val="00902476"/>
    <w:rsid w:val="0090306C"/>
    <w:rsid w:val="0090524A"/>
    <w:rsid w:val="00905729"/>
    <w:rsid w:val="00905A6B"/>
    <w:rsid w:val="0090603D"/>
    <w:rsid w:val="00907497"/>
    <w:rsid w:val="00911BBB"/>
    <w:rsid w:val="00911C51"/>
    <w:rsid w:val="009122F3"/>
    <w:rsid w:val="00912400"/>
    <w:rsid w:val="009129E4"/>
    <w:rsid w:val="00912BD5"/>
    <w:rsid w:val="00913814"/>
    <w:rsid w:val="00913D12"/>
    <w:rsid w:val="00913D85"/>
    <w:rsid w:val="00916A76"/>
    <w:rsid w:val="0091727C"/>
    <w:rsid w:val="00920D5B"/>
    <w:rsid w:val="00920F4D"/>
    <w:rsid w:val="00922327"/>
    <w:rsid w:val="00922552"/>
    <w:rsid w:val="00922815"/>
    <w:rsid w:val="00922AFE"/>
    <w:rsid w:val="00923E97"/>
    <w:rsid w:val="00925251"/>
    <w:rsid w:val="00926F48"/>
    <w:rsid w:val="009301E0"/>
    <w:rsid w:val="00934764"/>
    <w:rsid w:val="00935D37"/>
    <w:rsid w:val="009369E6"/>
    <w:rsid w:val="00937DAF"/>
    <w:rsid w:val="00940BC5"/>
    <w:rsid w:val="009415E7"/>
    <w:rsid w:val="00942132"/>
    <w:rsid w:val="00943268"/>
    <w:rsid w:val="00944A10"/>
    <w:rsid w:val="00944EC2"/>
    <w:rsid w:val="00945C10"/>
    <w:rsid w:val="00951653"/>
    <w:rsid w:val="0095222D"/>
    <w:rsid w:val="00953095"/>
    <w:rsid w:val="0095476B"/>
    <w:rsid w:val="00956C1F"/>
    <w:rsid w:val="00957933"/>
    <w:rsid w:val="009579FC"/>
    <w:rsid w:val="00957E4A"/>
    <w:rsid w:val="00960DD7"/>
    <w:rsid w:val="0096132E"/>
    <w:rsid w:val="009614EC"/>
    <w:rsid w:val="00961AF1"/>
    <w:rsid w:val="00963C8B"/>
    <w:rsid w:val="00964E08"/>
    <w:rsid w:val="00964FF8"/>
    <w:rsid w:val="00965066"/>
    <w:rsid w:val="00966245"/>
    <w:rsid w:val="009665C9"/>
    <w:rsid w:val="0097104E"/>
    <w:rsid w:val="00971054"/>
    <w:rsid w:val="009731DD"/>
    <w:rsid w:val="0097338E"/>
    <w:rsid w:val="00973788"/>
    <w:rsid w:val="00977CC0"/>
    <w:rsid w:val="00980E1B"/>
    <w:rsid w:val="0098363C"/>
    <w:rsid w:val="00986612"/>
    <w:rsid w:val="00986819"/>
    <w:rsid w:val="009879A8"/>
    <w:rsid w:val="00992130"/>
    <w:rsid w:val="0099417D"/>
    <w:rsid w:val="00997A4A"/>
    <w:rsid w:val="009A0388"/>
    <w:rsid w:val="009A0B17"/>
    <w:rsid w:val="009A12DA"/>
    <w:rsid w:val="009A3FFD"/>
    <w:rsid w:val="009B4E7D"/>
    <w:rsid w:val="009B5608"/>
    <w:rsid w:val="009B78F0"/>
    <w:rsid w:val="009C1E75"/>
    <w:rsid w:val="009C27D1"/>
    <w:rsid w:val="009C3098"/>
    <w:rsid w:val="009C3ABC"/>
    <w:rsid w:val="009C4689"/>
    <w:rsid w:val="009C7781"/>
    <w:rsid w:val="009D09EA"/>
    <w:rsid w:val="009D1113"/>
    <w:rsid w:val="009D123C"/>
    <w:rsid w:val="009D17CA"/>
    <w:rsid w:val="009D1FE5"/>
    <w:rsid w:val="009D4943"/>
    <w:rsid w:val="009D54FA"/>
    <w:rsid w:val="009D58B5"/>
    <w:rsid w:val="009E02ED"/>
    <w:rsid w:val="009E03E8"/>
    <w:rsid w:val="009E0983"/>
    <w:rsid w:val="009E20A3"/>
    <w:rsid w:val="009E2ED3"/>
    <w:rsid w:val="009E365F"/>
    <w:rsid w:val="009E3D79"/>
    <w:rsid w:val="009E530D"/>
    <w:rsid w:val="009E6D7B"/>
    <w:rsid w:val="009E7AFC"/>
    <w:rsid w:val="009F0E5A"/>
    <w:rsid w:val="009F146B"/>
    <w:rsid w:val="009F212A"/>
    <w:rsid w:val="009F2E9A"/>
    <w:rsid w:val="009F4380"/>
    <w:rsid w:val="009F7A8C"/>
    <w:rsid w:val="00A03CC1"/>
    <w:rsid w:val="00A06CFD"/>
    <w:rsid w:val="00A13179"/>
    <w:rsid w:val="00A1474D"/>
    <w:rsid w:val="00A16779"/>
    <w:rsid w:val="00A214D5"/>
    <w:rsid w:val="00A21BA4"/>
    <w:rsid w:val="00A22570"/>
    <w:rsid w:val="00A24D8E"/>
    <w:rsid w:val="00A31413"/>
    <w:rsid w:val="00A33956"/>
    <w:rsid w:val="00A36272"/>
    <w:rsid w:val="00A36EFA"/>
    <w:rsid w:val="00A43DC9"/>
    <w:rsid w:val="00A4568C"/>
    <w:rsid w:val="00A457DF"/>
    <w:rsid w:val="00A45CEF"/>
    <w:rsid w:val="00A45D7E"/>
    <w:rsid w:val="00A45F97"/>
    <w:rsid w:val="00A465FC"/>
    <w:rsid w:val="00A47B32"/>
    <w:rsid w:val="00A50A16"/>
    <w:rsid w:val="00A523FB"/>
    <w:rsid w:val="00A5302B"/>
    <w:rsid w:val="00A542D7"/>
    <w:rsid w:val="00A54899"/>
    <w:rsid w:val="00A5589C"/>
    <w:rsid w:val="00A55911"/>
    <w:rsid w:val="00A55B56"/>
    <w:rsid w:val="00A57148"/>
    <w:rsid w:val="00A57B0B"/>
    <w:rsid w:val="00A57BBD"/>
    <w:rsid w:val="00A603A1"/>
    <w:rsid w:val="00A60D41"/>
    <w:rsid w:val="00A619B4"/>
    <w:rsid w:val="00A62FC8"/>
    <w:rsid w:val="00A65894"/>
    <w:rsid w:val="00A658E4"/>
    <w:rsid w:val="00A65CAA"/>
    <w:rsid w:val="00A6696C"/>
    <w:rsid w:val="00A724AB"/>
    <w:rsid w:val="00A7464A"/>
    <w:rsid w:val="00A74C86"/>
    <w:rsid w:val="00A74E8D"/>
    <w:rsid w:val="00A768A8"/>
    <w:rsid w:val="00A7762D"/>
    <w:rsid w:val="00A808FA"/>
    <w:rsid w:val="00A82840"/>
    <w:rsid w:val="00A8352A"/>
    <w:rsid w:val="00A85D7E"/>
    <w:rsid w:val="00A85E41"/>
    <w:rsid w:val="00A8696D"/>
    <w:rsid w:val="00A87B77"/>
    <w:rsid w:val="00A87F8B"/>
    <w:rsid w:val="00A90003"/>
    <w:rsid w:val="00A900FF"/>
    <w:rsid w:val="00A90745"/>
    <w:rsid w:val="00A92D05"/>
    <w:rsid w:val="00A931FC"/>
    <w:rsid w:val="00A9394D"/>
    <w:rsid w:val="00A95BC8"/>
    <w:rsid w:val="00A960A2"/>
    <w:rsid w:val="00A96728"/>
    <w:rsid w:val="00A96F2D"/>
    <w:rsid w:val="00A97319"/>
    <w:rsid w:val="00AA120B"/>
    <w:rsid w:val="00AA3A65"/>
    <w:rsid w:val="00AA45FA"/>
    <w:rsid w:val="00AA4E13"/>
    <w:rsid w:val="00AA512A"/>
    <w:rsid w:val="00AA7451"/>
    <w:rsid w:val="00AA7F53"/>
    <w:rsid w:val="00AB15BF"/>
    <w:rsid w:val="00AB15FB"/>
    <w:rsid w:val="00AB2228"/>
    <w:rsid w:val="00AB39EF"/>
    <w:rsid w:val="00AB3BD9"/>
    <w:rsid w:val="00AB676F"/>
    <w:rsid w:val="00AB6CDB"/>
    <w:rsid w:val="00AC121E"/>
    <w:rsid w:val="00AC14C7"/>
    <w:rsid w:val="00AC2570"/>
    <w:rsid w:val="00AC3190"/>
    <w:rsid w:val="00AC3AEF"/>
    <w:rsid w:val="00AC6FE7"/>
    <w:rsid w:val="00AD2B98"/>
    <w:rsid w:val="00AD3108"/>
    <w:rsid w:val="00AD36B5"/>
    <w:rsid w:val="00AD3735"/>
    <w:rsid w:val="00AD3B95"/>
    <w:rsid w:val="00AD4C4A"/>
    <w:rsid w:val="00AD7CCD"/>
    <w:rsid w:val="00AE02D0"/>
    <w:rsid w:val="00AE1B37"/>
    <w:rsid w:val="00AE2245"/>
    <w:rsid w:val="00AE2441"/>
    <w:rsid w:val="00AE39A7"/>
    <w:rsid w:val="00AE4CF2"/>
    <w:rsid w:val="00AE64BE"/>
    <w:rsid w:val="00AE65CB"/>
    <w:rsid w:val="00AE6CAF"/>
    <w:rsid w:val="00AF38AE"/>
    <w:rsid w:val="00AF4066"/>
    <w:rsid w:val="00AF4EB4"/>
    <w:rsid w:val="00AF5916"/>
    <w:rsid w:val="00AF5A6C"/>
    <w:rsid w:val="00AF7F5D"/>
    <w:rsid w:val="00B00523"/>
    <w:rsid w:val="00B014B0"/>
    <w:rsid w:val="00B053CF"/>
    <w:rsid w:val="00B0673D"/>
    <w:rsid w:val="00B07703"/>
    <w:rsid w:val="00B102D7"/>
    <w:rsid w:val="00B109B1"/>
    <w:rsid w:val="00B115C3"/>
    <w:rsid w:val="00B11D1A"/>
    <w:rsid w:val="00B12C73"/>
    <w:rsid w:val="00B141F0"/>
    <w:rsid w:val="00B1426A"/>
    <w:rsid w:val="00B15FC0"/>
    <w:rsid w:val="00B16DD4"/>
    <w:rsid w:val="00B17D8D"/>
    <w:rsid w:val="00B222A9"/>
    <w:rsid w:val="00B23A2F"/>
    <w:rsid w:val="00B255A6"/>
    <w:rsid w:val="00B25C41"/>
    <w:rsid w:val="00B2677C"/>
    <w:rsid w:val="00B26D8B"/>
    <w:rsid w:val="00B32721"/>
    <w:rsid w:val="00B34173"/>
    <w:rsid w:val="00B34ED1"/>
    <w:rsid w:val="00B359B3"/>
    <w:rsid w:val="00B3661E"/>
    <w:rsid w:val="00B36A94"/>
    <w:rsid w:val="00B41616"/>
    <w:rsid w:val="00B42DA1"/>
    <w:rsid w:val="00B435AA"/>
    <w:rsid w:val="00B4399B"/>
    <w:rsid w:val="00B44757"/>
    <w:rsid w:val="00B447E9"/>
    <w:rsid w:val="00B4606C"/>
    <w:rsid w:val="00B466E1"/>
    <w:rsid w:val="00B47245"/>
    <w:rsid w:val="00B47671"/>
    <w:rsid w:val="00B50696"/>
    <w:rsid w:val="00B5257E"/>
    <w:rsid w:val="00B53B93"/>
    <w:rsid w:val="00B53DD3"/>
    <w:rsid w:val="00B53F79"/>
    <w:rsid w:val="00B5443F"/>
    <w:rsid w:val="00B5455D"/>
    <w:rsid w:val="00B546EF"/>
    <w:rsid w:val="00B55788"/>
    <w:rsid w:val="00B55BDB"/>
    <w:rsid w:val="00B604C5"/>
    <w:rsid w:val="00B61D41"/>
    <w:rsid w:val="00B61F29"/>
    <w:rsid w:val="00B62C9C"/>
    <w:rsid w:val="00B631E1"/>
    <w:rsid w:val="00B64663"/>
    <w:rsid w:val="00B65593"/>
    <w:rsid w:val="00B67BFF"/>
    <w:rsid w:val="00B67E68"/>
    <w:rsid w:val="00B70C2C"/>
    <w:rsid w:val="00B70DDA"/>
    <w:rsid w:val="00B74E3E"/>
    <w:rsid w:val="00B7545C"/>
    <w:rsid w:val="00B76649"/>
    <w:rsid w:val="00B77206"/>
    <w:rsid w:val="00B805A1"/>
    <w:rsid w:val="00B812B2"/>
    <w:rsid w:val="00B81825"/>
    <w:rsid w:val="00B818CA"/>
    <w:rsid w:val="00B84923"/>
    <w:rsid w:val="00B85921"/>
    <w:rsid w:val="00B86029"/>
    <w:rsid w:val="00B8721A"/>
    <w:rsid w:val="00B905AA"/>
    <w:rsid w:val="00B93202"/>
    <w:rsid w:val="00B93636"/>
    <w:rsid w:val="00B94C84"/>
    <w:rsid w:val="00B95DB7"/>
    <w:rsid w:val="00B96743"/>
    <w:rsid w:val="00B96C8F"/>
    <w:rsid w:val="00B97443"/>
    <w:rsid w:val="00BA1969"/>
    <w:rsid w:val="00BA227B"/>
    <w:rsid w:val="00BA4461"/>
    <w:rsid w:val="00BA5675"/>
    <w:rsid w:val="00BA6315"/>
    <w:rsid w:val="00BB06DF"/>
    <w:rsid w:val="00BB0D41"/>
    <w:rsid w:val="00BB2023"/>
    <w:rsid w:val="00BB4B0F"/>
    <w:rsid w:val="00BB50F0"/>
    <w:rsid w:val="00BB6E77"/>
    <w:rsid w:val="00BC116A"/>
    <w:rsid w:val="00BC11C2"/>
    <w:rsid w:val="00BC1DC7"/>
    <w:rsid w:val="00BC35C3"/>
    <w:rsid w:val="00BC4756"/>
    <w:rsid w:val="00BC5126"/>
    <w:rsid w:val="00BC6A8C"/>
    <w:rsid w:val="00BC6C8F"/>
    <w:rsid w:val="00BD25D1"/>
    <w:rsid w:val="00BD279B"/>
    <w:rsid w:val="00BD2D72"/>
    <w:rsid w:val="00BD3670"/>
    <w:rsid w:val="00BD3839"/>
    <w:rsid w:val="00BD3BA0"/>
    <w:rsid w:val="00BD484D"/>
    <w:rsid w:val="00BD6166"/>
    <w:rsid w:val="00BD7446"/>
    <w:rsid w:val="00BE0D4F"/>
    <w:rsid w:val="00BE3ADF"/>
    <w:rsid w:val="00BE5468"/>
    <w:rsid w:val="00BE6193"/>
    <w:rsid w:val="00BE710E"/>
    <w:rsid w:val="00BE774F"/>
    <w:rsid w:val="00BE7A25"/>
    <w:rsid w:val="00BE7D7F"/>
    <w:rsid w:val="00BF0372"/>
    <w:rsid w:val="00BF0BF5"/>
    <w:rsid w:val="00BF0D61"/>
    <w:rsid w:val="00BF1852"/>
    <w:rsid w:val="00BF217A"/>
    <w:rsid w:val="00BF2342"/>
    <w:rsid w:val="00BF277B"/>
    <w:rsid w:val="00BF39E3"/>
    <w:rsid w:val="00BF3EE8"/>
    <w:rsid w:val="00BF75DB"/>
    <w:rsid w:val="00C009EB"/>
    <w:rsid w:val="00C011F7"/>
    <w:rsid w:val="00C0220D"/>
    <w:rsid w:val="00C036E5"/>
    <w:rsid w:val="00C04234"/>
    <w:rsid w:val="00C05177"/>
    <w:rsid w:val="00C15026"/>
    <w:rsid w:val="00C172D7"/>
    <w:rsid w:val="00C22234"/>
    <w:rsid w:val="00C244E6"/>
    <w:rsid w:val="00C24DA4"/>
    <w:rsid w:val="00C26455"/>
    <w:rsid w:val="00C26F49"/>
    <w:rsid w:val="00C30970"/>
    <w:rsid w:val="00C30AE0"/>
    <w:rsid w:val="00C31650"/>
    <w:rsid w:val="00C31956"/>
    <w:rsid w:val="00C31AC8"/>
    <w:rsid w:val="00C33856"/>
    <w:rsid w:val="00C346F4"/>
    <w:rsid w:val="00C34D37"/>
    <w:rsid w:val="00C36213"/>
    <w:rsid w:val="00C40C90"/>
    <w:rsid w:val="00C414EE"/>
    <w:rsid w:val="00C43AB8"/>
    <w:rsid w:val="00C43AFF"/>
    <w:rsid w:val="00C443E8"/>
    <w:rsid w:val="00C44939"/>
    <w:rsid w:val="00C50406"/>
    <w:rsid w:val="00C5073F"/>
    <w:rsid w:val="00C50C17"/>
    <w:rsid w:val="00C50F29"/>
    <w:rsid w:val="00C5311D"/>
    <w:rsid w:val="00C54E49"/>
    <w:rsid w:val="00C5505B"/>
    <w:rsid w:val="00C56261"/>
    <w:rsid w:val="00C563C9"/>
    <w:rsid w:val="00C570A9"/>
    <w:rsid w:val="00C604E4"/>
    <w:rsid w:val="00C63223"/>
    <w:rsid w:val="00C707F0"/>
    <w:rsid w:val="00C731C8"/>
    <w:rsid w:val="00C73C9F"/>
    <w:rsid w:val="00C74D59"/>
    <w:rsid w:val="00C75700"/>
    <w:rsid w:val="00C75F41"/>
    <w:rsid w:val="00C80107"/>
    <w:rsid w:val="00C8083C"/>
    <w:rsid w:val="00C82BBE"/>
    <w:rsid w:val="00C839CF"/>
    <w:rsid w:val="00C844CB"/>
    <w:rsid w:val="00C8486F"/>
    <w:rsid w:val="00C84CD4"/>
    <w:rsid w:val="00C85F71"/>
    <w:rsid w:val="00C8676A"/>
    <w:rsid w:val="00C86ABD"/>
    <w:rsid w:val="00C878C9"/>
    <w:rsid w:val="00C87D01"/>
    <w:rsid w:val="00C9155D"/>
    <w:rsid w:val="00C92C55"/>
    <w:rsid w:val="00C938BD"/>
    <w:rsid w:val="00C95C67"/>
    <w:rsid w:val="00C9615D"/>
    <w:rsid w:val="00CA1D90"/>
    <w:rsid w:val="00CA70AE"/>
    <w:rsid w:val="00CB1D9D"/>
    <w:rsid w:val="00CB2B52"/>
    <w:rsid w:val="00CB2ECF"/>
    <w:rsid w:val="00CB31A8"/>
    <w:rsid w:val="00CB3C2D"/>
    <w:rsid w:val="00CB4DAC"/>
    <w:rsid w:val="00CB60AA"/>
    <w:rsid w:val="00CB744B"/>
    <w:rsid w:val="00CB7652"/>
    <w:rsid w:val="00CB7D54"/>
    <w:rsid w:val="00CC2A73"/>
    <w:rsid w:val="00CC3123"/>
    <w:rsid w:val="00CC430D"/>
    <w:rsid w:val="00CC59FF"/>
    <w:rsid w:val="00CC64A1"/>
    <w:rsid w:val="00CC76A3"/>
    <w:rsid w:val="00CC7BC0"/>
    <w:rsid w:val="00CD2535"/>
    <w:rsid w:val="00CD2B68"/>
    <w:rsid w:val="00CD2BDB"/>
    <w:rsid w:val="00CD63C3"/>
    <w:rsid w:val="00CD65C0"/>
    <w:rsid w:val="00CD7956"/>
    <w:rsid w:val="00CE236D"/>
    <w:rsid w:val="00CE2428"/>
    <w:rsid w:val="00CE2EE3"/>
    <w:rsid w:val="00CE2F45"/>
    <w:rsid w:val="00CE382A"/>
    <w:rsid w:val="00CE5563"/>
    <w:rsid w:val="00CE68B8"/>
    <w:rsid w:val="00CE68D6"/>
    <w:rsid w:val="00CE692B"/>
    <w:rsid w:val="00CF03FF"/>
    <w:rsid w:val="00CF0B35"/>
    <w:rsid w:val="00CF1564"/>
    <w:rsid w:val="00CF1D6C"/>
    <w:rsid w:val="00CF1FD9"/>
    <w:rsid w:val="00CF246B"/>
    <w:rsid w:val="00CF2513"/>
    <w:rsid w:val="00CF266F"/>
    <w:rsid w:val="00CF4047"/>
    <w:rsid w:val="00CF46F6"/>
    <w:rsid w:val="00CF597E"/>
    <w:rsid w:val="00CF651A"/>
    <w:rsid w:val="00D009D6"/>
    <w:rsid w:val="00D00E09"/>
    <w:rsid w:val="00D030D6"/>
    <w:rsid w:val="00D056B1"/>
    <w:rsid w:val="00D05A9A"/>
    <w:rsid w:val="00D06EA7"/>
    <w:rsid w:val="00D0770C"/>
    <w:rsid w:val="00D14142"/>
    <w:rsid w:val="00D1510B"/>
    <w:rsid w:val="00D15138"/>
    <w:rsid w:val="00D21C5E"/>
    <w:rsid w:val="00D2322D"/>
    <w:rsid w:val="00D239A1"/>
    <w:rsid w:val="00D23C59"/>
    <w:rsid w:val="00D25704"/>
    <w:rsid w:val="00D25B0F"/>
    <w:rsid w:val="00D269D6"/>
    <w:rsid w:val="00D271A0"/>
    <w:rsid w:val="00D30A5B"/>
    <w:rsid w:val="00D31062"/>
    <w:rsid w:val="00D3182C"/>
    <w:rsid w:val="00D357CF"/>
    <w:rsid w:val="00D400A4"/>
    <w:rsid w:val="00D422C5"/>
    <w:rsid w:val="00D43B2C"/>
    <w:rsid w:val="00D43C38"/>
    <w:rsid w:val="00D43E09"/>
    <w:rsid w:val="00D4418F"/>
    <w:rsid w:val="00D44A33"/>
    <w:rsid w:val="00D45278"/>
    <w:rsid w:val="00D47BA3"/>
    <w:rsid w:val="00D520A4"/>
    <w:rsid w:val="00D52782"/>
    <w:rsid w:val="00D56EB4"/>
    <w:rsid w:val="00D60130"/>
    <w:rsid w:val="00D60228"/>
    <w:rsid w:val="00D605BF"/>
    <w:rsid w:val="00D60684"/>
    <w:rsid w:val="00D61F56"/>
    <w:rsid w:val="00D628D3"/>
    <w:rsid w:val="00D641C2"/>
    <w:rsid w:val="00D65146"/>
    <w:rsid w:val="00D66D8C"/>
    <w:rsid w:val="00D67403"/>
    <w:rsid w:val="00D70280"/>
    <w:rsid w:val="00D72311"/>
    <w:rsid w:val="00D733B7"/>
    <w:rsid w:val="00D7372F"/>
    <w:rsid w:val="00D755BC"/>
    <w:rsid w:val="00D815D7"/>
    <w:rsid w:val="00D81EEC"/>
    <w:rsid w:val="00D833FD"/>
    <w:rsid w:val="00D84CF6"/>
    <w:rsid w:val="00D86B8C"/>
    <w:rsid w:val="00D90E55"/>
    <w:rsid w:val="00D913EB"/>
    <w:rsid w:val="00D9302E"/>
    <w:rsid w:val="00D93AD1"/>
    <w:rsid w:val="00D941FA"/>
    <w:rsid w:val="00D950E2"/>
    <w:rsid w:val="00D976EA"/>
    <w:rsid w:val="00D97AF1"/>
    <w:rsid w:val="00DA048B"/>
    <w:rsid w:val="00DA0594"/>
    <w:rsid w:val="00DA19B2"/>
    <w:rsid w:val="00DA3C90"/>
    <w:rsid w:val="00DA403A"/>
    <w:rsid w:val="00DA67B7"/>
    <w:rsid w:val="00DA73F6"/>
    <w:rsid w:val="00DA7B04"/>
    <w:rsid w:val="00DB0CA5"/>
    <w:rsid w:val="00DB1445"/>
    <w:rsid w:val="00DB275C"/>
    <w:rsid w:val="00DB2A67"/>
    <w:rsid w:val="00DB3450"/>
    <w:rsid w:val="00DB431E"/>
    <w:rsid w:val="00DB5A57"/>
    <w:rsid w:val="00DB5B2B"/>
    <w:rsid w:val="00DB5E6C"/>
    <w:rsid w:val="00DB6A7A"/>
    <w:rsid w:val="00DB7706"/>
    <w:rsid w:val="00DC0023"/>
    <w:rsid w:val="00DC200C"/>
    <w:rsid w:val="00DC25E0"/>
    <w:rsid w:val="00DC769D"/>
    <w:rsid w:val="00DD01A4"/>
    <w:rsid w:val="00DD2842"/>
    <w:rsid w:val="00DD2E14"/>
    <w:rsid w:val="00DD52FE"/>
    <w:rsid w:val="00DD57D1"/>
    <w:rsid w:val="00DD6F21"/>
    <w:rsid w:val="00DD7422"/>
    <w:rsid w:val="00DD7DB8"/>
    <w:rsid w:val="00DE0E39"/>
    <w:rsid w:val="00DE1660"/>
    <w:rsid w:val="00DE4B61"/>
    <w:rsid w:val="00DE50E5"/>
    <w:rsid w:val="00DE5A50"/>
    <w:rsid w:val="00DE6121"/>
    <w:rsid w:val="00DE654D"/>
    <w:rsid w:val="00DE68C9"/>
    <w:rsid w:val="00DF02AE"/>
    <w:rsid w:val="00DF2DE8"/>
    <w:rsid w:val="00DF4AE8"/>
    <w:rsid w:val="00E019B6"/>
    <w:rsid w:val="00E02F91"/>
    <w:rsid w:val="00E03C3F"/>
    <w:rsid w:val="00E05553"/>
    <w:rsid w:val="00E057BC"/>
    <w:rsid w:val="00E063B8"/>
    <w:rsid w:val="00E066F3"/>
    <w:rsid w:val="00E12224"/>
    <w:rsid w:val="00E12E22"/>
    <w:rsid w:val="00E13286"/>
    <w:rsid w:val="00E13FDC"/>
    <w:rsid w:val="00E140A6"/>
    <w:rsid w:val="00E1417A"/>
    <w:rsid w:val="00E14723"/>
    <w:rsid w:val="00E16545"/>
    <w:rsid w:val="00E20058"/>
    <w:rsid w:val="00E204B3"/>
    <w:rsid w:val="00E22117"/>
    <w:rsid w:val="00E2334A"/>
    <w:rsid w:val="00E23FF0"/>
    <w:rsid w:val="00E30EC7"/>
    <w:rsid w:val="00E32910"/>
    <w:rsid w:val="00E337F4"/>
    <w:rsid w:val="00E337F9"/>
    <w:rsid w:val="00E34F6A"/>
    <w:rsid w:val="00E35296"/>
    <w:rsid w:val="00E37FA1"/>
    <w:rsid w:val="00E421F1"/>
    <w:rsid w:val="00E4266E"/>
    <w:rsid w:val="00E44007"/>
    <w:rsid w:val="00E448AD"/>
    <w:rsid w:val="00E460EA"/>
    <w:rsid w:val="00E514A1"/>
    <w:rsid w:val="00E51E4E"/>
    <w:rsid w:val="00E536EB"/>
    <w:rsid w:val="00E54051"/>
    <w:rsid w:val="00E54903"/>
    <w:rsid w:val="00E54DCC"/>
    <w:rsid w:val="00E54FD7"/>
    <w:rsid w:val="00E558C3"/>
    <w:rsid w:val="00E569D9"/>
    <w:rsid w:val="00E56AB4"/>
    <w:rsid w:val="00E61B4B"/>
    <w:rsid w:val="00E61D2B"/>
    <w:rsid w:val="00E621BF"/>
    <w:rsid w:val="00E62FED"/>
    <w:rsid w:val="00E653FE"/>
    <w:rsid w:val="00E657CA"/>
    <w:rsid w:val="00E65800"/>
    <w:rsid w:val="00E66383"/>
    <w:rsid w:val="00E66EB6"/>
    <w:rsid w:val="00E674F6"/>
    <w:rsid w:val="00E7175F"/>
    <w:rsid w:val="00E7328F"/>
    <w:rsid w:val="00E739E0"/>
    <w:rsid w:val="00E73F7C"/>
    <w:rsid w:val="00E74E56"/>
    <w:rsid w:val="00E759CC"/>
    <w:rsid w:val="00E7651C"/>
    <w:rsid w:val="00E7744F"/>
    <w:rsid w:val="00E8221C"/>
    <w:rsid w:val="00E82BF4"/>
    <w:rsid w:val="00E84F19"/>
    <w:rsid w:val="00E84FC6"/>
    <w:rsid w:val="00E86E04"/>
    <w:rsid w:val="00E91C0E"/>
    <w:rsid w:val="00E929FD"/>
    <w:rsid w:val="00E94F65"/>
    <w:rsid w:val="00E95869"/>
    <w:rsid w:val="00E96A0D"/>
    <w:rsid w:val="00E97EE9"/>
    <w:rsid w:val="00EA0D4C"/>
    <w:rsid w:val="00EA1F22"/>
    <w:rsid w:val="00EA507A"/>
    <w:rsid w:val="00EA5B3C"/>
    <w:rsid w:val="00EA6795"/>
    <w:rsid w:val="00EB0836"/>
    <w:rsid w:val="00EB12ED"/>
    <w:rsid w:val="00EB1E62"/>
    <w:rsid w:val="00EB3000"/>
    <w:rsid w:val="00EB62D1"/>
    <w:rsid w:val="00EC19B9"/>
    <w:rsid w:val="00EC1F5B"/>
    <w:rsid w:val="00EC3874"/>
    <w:rsid w:val="00EC51DB"/>
    <w:rsid w:val="00EC57F9"/>
    <w:rsid w:val="00EC7194"/>
    <w:rsid w:val="00ED0698"/>
    <w:rsid w:val="00ED1811"/>
    <w:rsid w:val="00ED2A4A"/>
    <w:rsid w:val="00ED500A"/>
    <w:rsid w:val="00ED5FD5"/>
    <w:rsid w:val="00ED6D00"/>
    <w:rsid w:val="00ED7927"/>
    <w:rsid w:val="00EE3DD8"/>
    <w:rsid w:val="00EF024D"/>
    <w:rsid w:val="00EF1630"/>
    <w:rsid w:val="00EF1971"/>
    <w:rsid w:val="00EF47FD"/>
    <w:rsid w:val="00EF5974"/>
    <w:rsid w:val="00F0137E"/>
    <w:rsid w:val="00F03590"/>
    <w:rsid w:val="00F03E50"/>
    <w:rsid w:val="00F10130"/>
    <w:rsid w:val="00F12BD8"/>
    <w:rsid w:val="00F12C1C"/>
    <w:rsid w:val="00F13E50"/>
    <w:rsid w:val="00F15444"/>
    <w:rsid w:val="00F158FC"/>
    <w:rsid w:val="00F159DB"/>
    <w:rsid w:val="00F15E22"/>
    <w:rsid w:val="00F1610E"/>
    <w:rsid w:val="00F16DB1"/>
    <w:rsid w:val="00F1773B"/>
    <w:rsid w:val="00F21ADC"/>
    <w:rsid w:val="00F23773"/>
    <w:rsid w:val="00F24252"/>
    <w:rsid w:val="00F24650"/>
    <w:rsid w:val="00F24900"/>
    <w:rsid w:val="00F27AF0"/>
    <w:rsid w:val="00F30102"/>
    <w:rsid w:val="00F301B1"/>
    <w:rsid w:val="00F31164"/>
    <w:rsid w:val="00F31A22"/>
    <w:rsid w:val="00F35937"/>
    <w:rsid w:val="00F36392"/>
    <w:rsid w:val="00F36EDE"/>
    <w:rsid w:val="00F40C84"/>
    <w:rsid w:val="00F40EA0"/>
    <w:rsid w:val="00F435C6"/>
    <w:rsid w:val="00F43E9A"/>
    <w:rsid w:val="00F44F67"/>
    <w:rsid w:val="00F463F3"/>
    <w:rsid w:val="00F464E6"/>
    <w:rsid w:val="00F476CE"/>
    <w:rsid w:val="00F51CD6"/>
    <w:rsid w:val="00F53F5F"/>
    <w:rsid w:val="00F53FB3"/>
    <w:rsid w:val="00F61F52"/>
    <w:rsid w:val="00F62411"/>
    <w:rsid w:val="00F624E4"/>
    <w:rsid w:val="00F636D3"/>
    <w:rsid w:val="00F63970"/>
    <w:rsid w:val="00F63F12"/>
    <w:rsid w:val="00F64345"/>
    <w:rsid w:val="00F6484A"/>
    <w:rsid w:val="00F64B2C"/>
    <w:rsid w:val="00F660DF"/>
    <w:rsid w:val="00F67E13"/>
    <w:rsid w:val="00F7040C"/>
    <w:rsid w:val="00F714F2"/>
    <w:rsid w:val="00F72F5C"/>
    <w:rsid w:val="00F735B2"/>
    <w:rsid w:val="00F75B0F"/>
    <w:rsid w:val="00F76F7C"/>
    <w:rsid w:val="00F77FA7"/>
    <w:rsid w:val="00F806E2"/>
    <w:rsid w:val="00F80E80"/>
    <w:rsid w:val="00F82584"/>
    <w:rsid w:val="00F82C07"/>
    <w:rsid w:val="00F83D1B"/>
    <w:rsid w:val="00F85522"/>
    <w:rsid w:val="00F85C8E"/>
    <w:rsid w:val="00F86339"/>
    <w:rsid w:val="00F90F9C"/>
    <w:rsid w:val="00F91752"/>
    <w:rsid w:val="00F95964"/>
    <w:rsid w:val="00F95FC9"/>
    <w:rsid w:val="00F966C8"/>
    <w:rsid w:val="00FA0634"/>
    <w:rsid w:val="00FA0CAE"/>
    <w:rsid w:val="00FA1B23"/>
    <w:rsid w:val="00FA2F5C"/>
    <w:rsid w:val="00FA3B9B"/>
    <w:rsid w:val="00FA5C46"/>
    <w:rsid w:val="00FA653A"/>
    <w:rsid w:val="00FA6595"/>
    <w:rsid w:val="00FA7E77"/>
    <w:rsid w:val="00FB17DA"/>
    <w:rsid w:val="00FB1B16"/>
    <w:rsid w:val="00FB1D20"/>
    <w:rsid w:val="00FB2129"/>
    <w:rsid w:val="00FB2C3E"/>
    <w:rsid w:val="00FB2E0B"/>
    <w:rsid w:val="00FB3CFC"/>
    <w:rsid w:val="00FB4C66"/>
    <w:rsid w:val="00FB51E2"/>
    <w:rsid w:val="00FB5B26"/>
    <w:rsid w:val="00FB611C"/>
    <w:rsid w:val="00FB7D9E"/>
    <w:rsid w:val="00FC1EB9"/>
    <w:rsid w:val="00FC2A7A"/>
    <w:rsid w:val="00FC399B"/>
    <w:rsid w:val="00FC3F63"/>
    <w:rsid w:val="00FC5EB8"/>
    <w:rsid w:val="00FC6544"/>
    <w:rsid w:val="00FC76F3"/>
    <w:rsid w:val="00FD1412"/>
    <w:rsid w:val="00FD1DE4"/>
    <w:rsid w:val="00FD2283"/>
    <w:rsid w:val="00FD2B8B"/>
    <w:rsid w:val="00FD4147"/>
    <w:rsid w:val="00FD4510"/>
    <w:rsid w:val="00FD73E5"/>
    <w:rsid w:val="00FE01B1"/>
    <w:rsid w:val="00FE2AF3"/>
    <w:rsid w:val="00FE52B0"/>
    <w:rsid w:val="00FE62B8"/>
    <w:rsid w:val="00FE66CA"/>
    <w:rsid w:val="00FE7FA0"/>
    <w:rsid w:val="00FF05E0"/>
    <w:rsid w:val="00FF05E8"/>
    <w:rsid w:val="00FF4C83"/>
    <w:rsid w:val="00FF5A18"/>
    <w:rsid w:val="00FF6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F1283"/>
    <w:rPr>
      <w:sz w:val="24"/>
      <w:szCs w:val="24"/>
      <w:lang w:val="nl-NL" w:eastAsia="nl-NL"/>
    </w:rPr>
  </w:style>
  <w:style w:type="paragraph" w:styleId="Heading1">
    <w:name w:val="heading 1"/>
    <w:basedOn w:val="Normal"/>
    <w:next w:val="Normal"/>
    <w:link w:val="Heading1Char"/>
    <w:uiPriority w:val="99"/>
    <w:qFormat/>
    <w:rsid w:val="00C0220D"/>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C0220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rsid w:val="00C0220D"/>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C0220D"/>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9"/>
    <w:qFormat/>
    <w:rsid w:val="00C0220D"/>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rsid w:val="00C0220D"/>
    <w:pPr>
      <w:spacing w:before="240" w:after="60"/>
      <w:outlineLvl w:val="5"/>
    </w:pPr>
    <w:rPr>
      <w:rFonts w:ascii="Cambria" w:hAnsi="Cambria"/>
      <w:b/>
      <w:bCs/>
      <w:sz w:val="22"/>
      <w:szCs w:val="22"/>
    </w:rPr>
  </w:style>
  <w:style w:type="paragraph" w:styleId="Heading7">
    <w:name w:val="heading 7"/>
    <w:basedOn w:val="Normal"/>
    <w:next w:val="Normal"/>
    <w:link w:val="Heading7Char"/>
    <w:uiPriority w:val="99"/>
    <w:qFormat/>
    <w:rsid w:val="00C0220D"/>
    <w:pPr>
      <w:spacing w:before="240" w:after="60"/>
      <w:outlineLvl w:val="6"/>
    </w:pPr>
    <w:rPr>
      <w:rFonts w:ascii="Cambria" w:hAnsi="Cambria"/>
    </w:rPr>
  </w:style>
  <w:style w:type="paragraph" w:styleId="Heading8">
    <w:name w:val="heading 8"/>
    <w:basedOn w:val="Normal"/>
    <w:next w:val="Normal"/>
    <w:link w:val="Heading8Char"/>
    <w:uiPriority w:val="99"/>
    <w:qFormat/>
    <w:rsid w:val="00C0220D"/>
    <w:pPr>
      <w:spacing w:before="240" w:after="60"/>
      <w:outlineLvl w:val="7"/>
    </w:pPr>
    <w:rPr>
      <w:rFonts w:ascii="Cambria" w:hAnsi="Cambria"/>
      <w:i/>
      <w:iCs/>
    </w:rPr>
  </w:style>
  <w:style w:type="paragraph" w:styleId="Heading9">
    <w:name w:val="heading 9"/>
    <w:basedOn w:val="Normal"/>
    <w:next w:val="Normal"/>
    <w:link w:val="Heading9Char"/>
    <w:uiPriority w:val="99"/>
    <w:qFormat/>
    <w:rsid w:val="00C0220D"/>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220D"/>
    <w:rPr>
      <w:rFonts w:ascii="Calibri" w:hAnsi="Calibri" w:cs="Times New Roman"/>
      <w:b/>
      <w:kern w:val="32"/>
      <w:sz w:val="32"/>
    </w:rPr>
  </w:style>
  <w:style w:type="character" w:customStyle="1" w:styleId="Heading2Char">
    <w:name w:val="Heading 2 Char"/>
    <w:link w:val="Heading2"/>
    <w:uiPriority w:val="99"/>
    <w:locked/>
    <w:rsid w:val="00C0220D"/>
    <w:rPr>
      <w:rFonts w:ascii="Calibri" w:hAnsi="Calibri" w:cs="Times New Roman"/>
      <w:b/>
      <w:i/>
      <w:sz w:val="28"/>
    </w:rPr>
  </w:style>
  <w:style w:type="character" w:customStyle="1" w:styleId="Heading3Char">
    <w:name w:val="Heading 3 Char"/>
    <w:link w:val="Heading3"/>
    <w:uiPriority w:val="99"/>
    <w:locked/>
    <w:rsid w:val="00C0220D"/>
    <w:rPr>
      <w:rFonts w:ascii="Calibri" w:hAnsi="Calibri" w:cs="Times New Roman"/>
      <w:b/>
      <w:sz w:val="26"/>
    </w:rPr>
  </w:style>
  <w:style w:type="character" w:customStyle="1" w:styleId="Heading4Char">
    <w:name w:val="Heading 4 Char"/>
    <w:link w:val="Heading4"/>
    <w:uiPriority w:val="99"/>
    <w:locked/>
    <w:rsid w:val="00C0220D"/>
    <w:rPr>
      <w:rFonts w:ascii="Cambria" w:hAnsi="Cambria" w:cs="Times New Roman"/>
      <w:b/>
      <w:sz w:val="28"/>
    </w:rPr>
  </w:style>
  <w:style w:type="character" w:customStyle="1" w:styleId="Heading5Char">
    <w:name w:val="Heading 5 Char"/>
    <w:link w:val="Heading5"/>
    <w:uiPriority w:val="99"/>
    <w:locked/>
    <w:rsid w:val="00C0220D"/>
    <w:rPr>
      <w:rFonts w:ascii="Cambria" w:hAnsi="Cambria" w:cs="Times New Roman"/>
      <w:b/>
      <w:i/>
      <w:sz w:val="26"/>
    </w:rPr>
  </w:style>
  <w:style w:type="character" w:customStyle="1" w:styleId="Heading6Char">
    <w:name w:val="Heading 6 Char"/>
    <w:link w:val="Heading6"/>
    <w:uiPriority w:val="99"/>
    <w:locked/>
    <w:rsid w:val="00C0220D"/>
    <w:rPr>
      <w:rFonts w:ascii="Cambria" w:hAnsi="Cambria" w:cs="Times New Roman"/>
      <w:b/>
      <w:sz w:val="22"/>
    </w:rPr>
  </w:style>
  <w:style w:type="character" w:customStyle="1" w:styleId="Heading7Char">
    <w:name w:val="Heading 7 Char"/>
    <w:link w:val="Heading7"/>
    <w:uiPriority w:val="99"/>
    <w:locked/>
    <w:rsid w:val="00C0220D"/>
    <w:rPr>
      <w:rFonts w:ascii="Cambria" w:hAnsi="Cambria" w:cs="Times New Roman"/>
      <w:sz w:val="24"/>
    </w:rPr>
  </w:style>
  <w:style w:type="character" w:customStyle="1" w:styleId="Heading8Char">
    <w:name w:val="Heading 8 Char"/>
    <w:link w:val="Heading8"/>
    <w:uiPriority w:val="99"/>
    <w:locked/>
    <w:rsid w:val="00C0220D"/>
    <w:rPr>
      <w:rFonts w:ascii="Cambria" w:hAnsi="Cambria" w:cs="Times New Roman"/>
      <w:i/>
      <w:sz w:val="24"/>
    </w:rPr>
  </w:style>
  <w:style w:type="character" w:customStyle="1" w:styleId="Heading9Char">
    <w:name w:val="Heading 9 Char"/>
    <w:link w:val="Heading9"/>
    <w:uiPriority w:val="99"/>
    <w:locked/>
    <w:rsid w:val="00C0220D"/>
    <w:rPr>
      <w:rFonts w:ascii="Calibri" w:hAnsi="Calibri" w:cs="Times New Roman"/>
      <w:sz w:val="22"/>
    </w:rPr>
  </w:style>
  <w:style w:type="paragraph" w:styleId="Header">
    <w:name w:val="header"/>
    <w:basedOn w:val="Normal"/>
    <w:link w:val="HeaderChar"/>
    <w:uiPriority w:val="99"/>
    <w:rsid w:val="00C0220D"/>
    <w:pPr>
      <w:tabs>
        <w:tab w:val="center" w:pos="4536"/>
        <w:tab w:val="right" w:pos="9000"/>
      </w:tabs>
    </w:pPr>
    <w:rPr>
      <w:rFonts w:ascii="Arial" w:hAnsi="Arial" w:cs="Arial"/>
      <w:sz w:val="21"/>
      <w:szCs w:val="21"/>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0220D"/>
    <w:pPr>
      <w:tabs>
        <w:tab w:val="center" w:pos="4536"/>
        <w:tab w:val="right" w:pos="9072"/>
      </w:tabs>
    </w:pPr>
  </w:style>
  <w:style w:type="character" w:customStyle="1" w:styleId="FooterChar">
    <w:name w:val="Footer Char"/>
    <w:link w:val="Footer"/>
    <w:uiPriority w:val="99"/>
    <w:locked/>
    <w:rsid w:val="00D43B2C"/>
    <w:rPr>
      <w:rFonts w:cs="Times New Roman"/>
      <w:sz w:val="24"/>
      <w:lang w:val="nl-NL" w:eastAsia="nl-NL"/>
    </w:rPr>
  </w:style>
  <w:style w:type="character" w:styleId="PageNumber">
    <w:name w:val="page number"/>
    <w:uiPriority w:val="99"/>
    <w:rsid w:val="00C0220D"/>
    <w:rPr>
      <w:rFonts w:cs="Times New Roman"/>
    </w:rPr>
  </w:style>
  <w:style w:type="paragraph" w:styleId="BalloonText">
    <w:name w:val="Balloon Text"/>
    <w:basedOn w:val="Normal"/>
    <w:link w:val="BalloonTextChar"/>
    <w:uiPriority w:val="99"/>
    <w:semiHidden/>
    <w:rsid w:val="00C0220D"/>
    <w:rPr>
      <w:rFonts w:ascii="Tahoma" w:hAnsi="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C0220D"/>
    <w:rPr>
      <w:rFonts w:cs="Times New Roman"/>
      <w:color w:val="0000FF"/>
      <w:u w:val="single"/>
    </w:rPr>
  </w:style>
  <w:style w:type="table" w:styleId="TableGrid">
    <w:name w:val="Table Grid"/>
    <w:basedOn w:val="TableNormal"/>
    <w:uiPriority w:val="99"/>
    <w:rsid w:val="00C02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0220D"/>
    <w:rPr>
      <w:rFonts w:ascii="Tahoma" w:hAnsi="Tahoma"/>
      <w:sz w:val="16"/>
      <w:szCs w:val="16"/>
    </w:rPr>
  </w:style>
  <w:style w:type="character" w:customStyle="1" w:styleId="DocumentMapChar">
    <w:name w:val="Document Map Char"/>
    <w:link w:val="DocumentMap"/>
    <w:uiPriority w:val="99"/>
    <w:semiHidden/>
    <w:locked/>
    <w:rsid w:val="00C0220D"/>
    <w:rPr>
      <w:rFonts w:ascii="Tahoma" w:hAnsi="Tahoma" w:cs="Times New Roman"/>
      <w:sz w:val="16"/>
    </w:rPr>
  </w:style>
  <w:style w:type="paragraph" w:customStyle="1" w:styleId="ColorfulList-Accent11">
    <w:name w:val="Colorful List - Accent 11"/>
    <w:basedOn w:val="Normal"/>
    <w:uiPriority w:val="99"/>
    <w:rsid w:val="00C0220D"/>
    <w:pPr>
      <w:ind w:left="720"/>
    </w:pPr>
    <w:rPr>
      <w:rFonts w:ascii="Calibri" w:eastAsia="SimSun" w:hAnsi="Calibri"/>
      <w:sz w:val="22"/>
      <w:szCs w:val="22"/>
      <w:lang w:eastAsia="zh-CN"/>
    </w:rPr>
  </w:style>
  <w:style w:type="character" w:styleId="CommentReference">
    <w:name w:val="annotation reference"/>
    <w:uiPriority w:val="99"/>
    <w:semiHidden/>
    <w:rsid w:val="00C0220D"/>
    <w:rPr>
      <w:rFonts w:cs="Times New Roman"/>
      <w:sz w:val="16"/>
    </w:rPr>
  </w:style>
  <w:style w:type="paragraph" w:styleId="CommentText">
    <w:name w:val="annotation text"/>
    <w:basedOn w:val="Normal"/>
    <w:link w:val="CommentTextChar"/>
    <w:uiPriority w:val="99"/>
    <w:semiHidden/>
    <w:rsid w:val="00C0220D"/>
    <w:rPr>
      <w:sz w:val="20"/>
      <w:szCs w:val="20"/>
    </w:rPr>
  </w:style>
  <w:style w:type="character" w:customStyle="1" w:styleId="CommentTextChar">
    <w:name w:val="Comment Text Char"/>
    <w:link w:val="CommentText"/>
    <w:uiPriority w:val="99"/>
    <w:semiHidden/>
    <w:locked/>
    <w:rsid w:val="00C0220D"/>
    <w:rPr>
      <w:rFonts w:cs="Times New Roman"/>
    </w:rPr>
  </w:style>
  <w:style w:type="paragraph" w:styleId="CommentSubject">
    <w:name w:val="annotation subject"/>
    <w:basedOn w:val="CommentText"/>
    <w:next w:val="CommentText"/>
    <w:link w:val="CommentSubjectChar"/>
    <w:uiPriority w:val="99"/>
    <w:semiHidden/>
    <w:rsid w:val="00C0220D"/>
    <w:rPr>
      <w:b/>
      <w:bCs/>
    </w:rPr>
  </w:style>
  <w:style w:type="character" w:customStyle="1" w:styleId="CommentSubjectChar">
    <w:name w:val="Comment Subject Char"/>
    <w:link w:val="CommentSubject"/>
    <w:uiPriority w:val="99"/>
    <w:semiHidden/>
    <w:locked/>
    <w:rsid w:val="00C0220D"/>
    <w:rPr>
      <w:rFonts w:cs="Times New Roman"/>
      <w:b/>
    </w:rPr>
  </w:style>
  <w:style w:type="paragraph" w:styleId="FootnoteText">
    <w:name w:val="footnote text"/>
    <w:basedOn w:val="Normal"/>
    <w:link w:val="FootnoteTextChar"/>
    <w:uiPriority w:val="99"/>
    <w:rsid w:val="00C0220D"/>
    <w:rPr>
      <w:sz w:val="20"/>
      <w:szCs w:val="20"/>
    </w:rPr>
  </w:style>
  <w:style w:type="character" w:customStyle="1" w:styleId="FootnoteTextChar">
    <w:name w:val="Footnote Text Char"/>
    <w:link w:val="FootnoteText"/>
    <w:uiPriority w:val="99"/>
    <w:locked/>
    <w:rsid w:val="00C0220D"/>
    <w:rPr>
      <w:rFonts w:cs="Times New Roman"/>
      <w:lang w:eastAsia="nl-NL"/>
    </w:rPr>
  </w:style>
  <w:style w:type="character" w:styleId="FootnoteReference">
    <w:name w:val="footnote reference"/>
    <w:uiPriority w:val="99"/>
    <w:rsid w:val="00C0220D"/>
    <w:rPr>
      <w:rFonts w:cs="Times New Roman"/>
      <w:vertAlign w:val="superscript"/>
    </w:rPr>
  </w:style>
  <w:style w:type="character" w:styleId="FollowedHyperlink">
    <w:name w:val="FollowedHyperlink"/>
    <w:uiPriority w:val="99"/>
    <w:semiHidden/>
    <w:rsid w:val="00C0220D"/>
    <w:rPr>
      <w:rFonts w:cs="Times New Roman"/>
      <w:color w:val="800080"/>
      <w:u w:val="single"/>
    </w:rPr>
  </w:style>
  <w:style w:type="paragraph" w:styleId="List">
    <w:name w:val="List"/>
    <w:basedOn w:val="Normal"/>
    <w:uiPriority w:val="99"/>
    <w:rsid w:val="00C0220D"/>
    <w:pPr>
      <w:ind w:left="283" w:hanging="283"/>
      <w:contextualSpacing/>
    </w:pPr>
  </w:style>
  <w:style w:type="paragraph" w:styleId="List2">
    <w:name w:val="List 2"/>
    <w:basedOn w:val="Normal"/>
    <w:uiPriority w:val="99"/>
    <w:rsid w:val="00C0220D"/>
    <w:pPr>
      <w:ind w:left="566" w:hanging="283"/>
      <w:contextualSpacing/>
    </w:pPr>
  </w:style>
  <w:style w:type="paragraph" w:styleId="List3">
    <w:name w:val="List 3"/>
    <w:basedOn w:val="Normal"/>
    <w:uiPriority w:val="99"/>
    <w:rsid w:val="00C0220D"/>
    <w:pPr>
      <w:ind w:left="849" w:hanging="283"/>
      <w:contextualSpacing/>
    </w:pPr>
  </w:style>
  <w:style w:type="paragraph" w:styleId="List4">
    <w:name w:val="List 4"/>
    <w:basedOn w:val="Normal"/>
    <w:uiPriority w:val="99"/>
    <w:rsid w:val="00C0220D"/>
    <w:pPr>
      <w:ind w:left="1132" w:hanging="283"/>
      <w:contextualSpacing/>
    </w:pPr>
  </w:style>
  <w:style w:type="paragraph" w:styleId="MessageHeader">
    <w:name w:val="Message Header"/>
    <w:basedOn w:val="Normal"/>
    <w:link w:val="MessageHeaderChar"/>
    <w:uiPriority w:val="99"/>
    <w:rsid w:val="00C0220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link w:val="MessageHeader"/>
    <w:uiPriority w:val="99"/>
    <w:locked/>
    <w:rsid w:val="00C0220D"/>
    <w:rPr>
      <w:rFonts w:ascii="Calibri" w:hAnsi="Calibri" w:cs="Times New Roman"/>
      <w:sz w:val="24"/>
      <w:shd w:val="pct20" w:color="auto" w:fill="auto"/>
    </w:rPr>
  </w:style>
  <w:style w:type="paragraph" w:styleId="ListBullet">
    <w:name w:val="List Bullet"/>
    <w:basedOn w:val="Normal"/>
    <w:uiPriority w:val="99"/>
    <w:rsid w:val="00C0220D"/>
    <w:pPr>
      <w:numPr>
        <w:numId w:val="1"/>
      </w:numPr>
      <w:contextualSpacing/>
    </w:pPr>
  </w:style>
  <w:style w:type="paragraph" w:styleId="ListBullet2">
    <w:name w:val="List Bullet 2"/>
    <w:basedOn w:val="Normal"/>
    <w:uiPriority w:val="99"/>
    <w:rsid w:val="00C0220D"/>
    <w:pPr>
      <w:numPr>
        <w:numId w:val="2"/>
      </w:numPr>
      <w:contextualSpacing/>
    </w:pPr>
  </w:style>
  <w:style w:type="paragraph" w:styleId="BodyText">
    <w:name w:val="Body Text"/>
    <w:basedOn w:val="Normal"/>
    <w:link w:val="BodyTextChar"/>
    <w:uiPriority w:val="99"/>
    <w:rsid w:val="00C0220D"/>
    <w:pPr>
      <w:spacing w:after="120"/>
    </w:pPr>
  </w:style>
  <w:style w:type="character" w:customStyle="1" w:styleId="BodyTextChar">
    <w:name w:val="Body Text Char"/>
    <w:link w:val="BodyText"/>
    <w:uiPriority w:val="99"/>
    <w:locked/>
    <w:rsid w:val="00C0220D"/>
    <w:rPr>
      <w:rFonts w:cs="Times New Roman"/>
      <w:sz w:val="24"/>
    </w:rPr>
  </w:style>
  <w:style w:type="paragraph" w:styleId="BodyTextIndent">
    <w:name w:val="Body Text Indent"/>
    <w:basedOn w:val="Normal"/>
    <w:link w:val="BodyTextIndentChar"/>
    <w:uiPriority w:val="99"/>
    <w:rsid w:val="00C0220D"/>
    <w:pPr>
      <w:spacing w:after="120"/>
      <w:ind w:left="283"/>
    </w:pPr>
  </w:style>
  <w:style w:type="character" w:customStyle="1" w:styleId="BodyTextIndentChar">
    <w:name w:val="Body Text Indent Char"/>
    <w:link w:val="BodyTextIndent"/>
    <w:uiPriority w:val="99"/>
    <w:locked/>
    <w:rsid w:val="00C0220D"/>
    <w:rPr>
      <w:rFonts w:cs="Times New Roman"/>
      <w:sz w:val="24"/>
    </w:rPr>
  </w:style>
  <w:style w:type="paragraph" w:customStyle="1" w:styleId="ColorfulList-Accent12">
    <w:name w:val="Colorful List - Accent 12"/>
    <w:basedOn w:val="Normal"/>
    <w:uiPriority w:val="99"/>
    <w:rsid w:val="00C844CB"/>
    <w:pPr>
      <w:spacing w:after="200" w:line="276" w:lineRule="auto"/>
      <w:ind w:left="720"/>
      <w:contextualSpacing/>
    </w:pPr>
    <w:rPr>
      <w:rFonts w:ascii="Calibri" w:hAnsi="Calibri"/>
      <w:sz w:val="22"/>
      <w:szCs w:val="22"/>
      <w:lang w:eastAsia="en-US"/>
    </w:rPr>
  </w:style>
  <w:style w:type="paragraph" w:styleId="BodyTextIndent2">
    <w:name w:val="Body Text Indent 2"/>
    <w:basedOn w:val="Normal"/>
    <w:link w:val="BodyTextIndent2Char"/>
    <w:uiPriority w:val="99"/>
    <w:semiHidden/>
    <w:rsid w:val="004113F1"/>
    <w:pPr>
      <w:spacing w:after="120" w:line="480" w:lineRule="auto"/>
      <w:ind w:left="360"/>
    </w:pPr>
  </w:style>
  <w:style w:type="character" w:customStyle="1" w:styleId="BodyTextIndent2Char">
    <w:name w:val="Body Text Indent 2 Char"/>
    <w:link w:val="BodyTextIndent2"/>
    <w:uiPriority w:val="99"/>
    <w:semiHidden/>
    <w:locked/>
    <w:rsid w:val="004113F1"/>
    <w:rPr>
      <w:rFonts w:cs="Times New Roman"/>
      <w:sz w:val="24"/>
      <w:lang w:val="nl-NL" w:eastAsia="nl-NL"/>
    </w:rPr>
  </w:style>
  <w:style w:type="paragraph" w:styleId="BodyTextIndent3">
    <w:name w:val="Body Text Indent 3"/>
    <w:basedOn w:val="Normal"/>
    <w:link w:val="BodyTextIndent3Char"/>
    <w:uiPriority w:val="99"/>
    <w:rsid w:val="004113F1"/>
    <w:pPr>
      <w:spacing w:after="120"/>
      <w:ind w:left="360"/>
    </w:pPr>
    <w:rPr>
      <w:sz w:val="16"/>
      <w:szCs w:val="16"/>
    </w:rPr>
  </w:style>
  <w:style w:type="character" w:customStyle="1" w:styleId="BodyTextIndent3Char">
    <w:name w:val="Body Text Indent 3 Char"/>
    <w:link w:val="BodyTextIndent3"/>
    <w:uiPriority w:val="99"/>
    <w:locked/>
    <w:rsid w:val="004113F1"/>
    <w:rPr>
      <w:rFonts w:cs="Times New Roman"/>
      <w:sz w:val="16"/>
      <w:lang w:val="nl-NL" w:eastAsia="nl-NL"/>
    </w:rPr>
  </w:style>
  <w:style w:type="paragraph" w:styleId="PlainText">
    <w:name w:val="Plain Text"/>
    <w:basedOn w:val="Normal"/>
    <w:link w:val="PlainTextChar"/>
    <w:uiPriority w:val="99"/>
    <w:rsid w:val="004113F1"/>
    <w:rPr>
      <w:rFonts w:ascii="Courier New" w:hAnsi="Courier New"/>
      <w:sz w:val="20"/>
      <w:szCs w:val="20"/>
    </w:rPr>
  </w:style>
  <w:style w:type="character" w:customStyle="1" w:styleId="PlainTextChar">
    <w:name w:val="Plain Text Char"/>
    <w:link w:val="PlainText"/>
    <w:uiPriority w:val="99"/>
    <w:locked/>
    <w:rsid w:val="004113F1"/>
    <w:rPr>
      <w:rFonts w:ascii="Courier New" w:hAnsi="Courier New" w:cs="Times New Roman"/>
      <w:lang w:val="nl-NL" w:eastAsia="nl-NL"/>
    </w:rPr>
  </w:style>
  <w:style w:type="paragraph" w:customStyle="1" w:styleId="ListParagraph1">
    <w:name w:val="List Paragraph1"/>
    <w:basedOn w:val="Normal"/>
    <w:uiPriority w:val="99"/>
    <w:rsid w:val="001A01EF"/>
    <w:pPr>
      <w:ind w:left="720"/>
    </w:pPr>
    <w:rPr>
      <w:rFonts w:ascii="Arial" w:hAnsi="Arial"/>
      <w:sz w:val="22"/>
      <w:szCs w:val="22"/>
      <w:lang w:val="en-US" w:eastAsia="en-US"/>
    </w:rPr>
  </w:style>
  <w:style w:type="paragraph" w:styleId="ListParagraph">
    <w:name w:val="List Paragraph"/>
    <w:basedOn w:val="Normal"/>
    <w:uiPriority w:val="99"/>
    <w:qFormat/>
    <w:rsid w:val="002E4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2996">
      <w:marLeft w:val="0"/>
      <w:marRight w:val="0"/>
      <w:marTop w:val="0"/>
      <w:marBottom w:val="0"/>
      <w:divBdr>
        <w:top w:val="none" w:sz="0" w:space="0" w:color="auto"/>
        <w:left w:val="none" w:sz="0" w:space="0" w:color="auto"/>
        <w:bottom w:val="none" w:sz="0" w:space="0" w:color="auto"/>
        <w:right w:val="none" w:sz="0" w:space="0" w:color="auto"/>
      </w:divBdr>
    </w:div>
    <w:div w:id="780222997">
      <w:marLeft w:val="0"/>
      <w:marRight w:val="0"/>
      <w:marTop w:val="0"/>
      <w:marBottom w:val="0"/>
      <w:divBdr>
        <w:top w:val="none" w:sz="0" w:space="0" w:color="auto"/>
        <w:left w:val="none" w:sz="0" w:space="0" w:color="auto"/>
        <w:bottom w:val="none" w:sz="0" w:space="0" w:color="auto"/>
        <w:right w:val="none" w:sz="0" w:space="0" w:color="auto"/>
      </w:divBdr>
    </w:div>
    <w:div w:id="780222998">
      <w:marLeft w:val="0"/>
      <w:marRight w:val="0"/>
      <w:marTop w:val="0"/>
      <w:marBottom w:val="0"/>
      <w:divBdr>
        <w:top w:val="none" w:sz="0" w:space="0" w:color="auto"/>
        <w:left w:val="none" w:sz="0" w:space="0" w:color="auto"/>
        <w:bottom w:val="none" w:sz="0" w:space="0" w:color="auto"/>
        <w:right w:val="none" w:sz="0" w:space="0" w:color="auto"/>
      </w:divBdr>
    </w:div>
    <w:div w:id="780222999">
      <w:marLeft w:val="0"/>
      <w:marRight w:val="0"/>
      <w:marTop w:val="0"/>
      <w:marBottom w:val="0"/>
      <w:divBdr>
        <w:top w:val="none" w:sz="0" w:space="0" w:color="auto"/>
        <w:left w:val="none" w:sz="0" w:space="0" w:color="auto"/>
        <w:bottom w:val="none" w:sz="0" w:space="0" w:color="auto"/>
        <w:right w:val="none" w:sz="0" w:space="0" w:color="auto"/>
      </w:divBdr>
    </w:div>
    <w:div w:id="780223000">
      <w:marLeft w:val="0"/>
      <w:marRight w:val="0"/>
      <w:marTop w:val="0"/>
      <w:marBottom w:val="0"/>
      <w:divBdr>
        <w:top w:val="none" w:sz="0" w:space="0" w:color="auto"/>
        <w:left w:val="none" w:sz="0" w:space="0" w:color="auto"/>
        <w:bottom w:val="none" w:sz="0" w:space="0" w:color="auto"/>
        <w:right w:val="none" w:sz="0" w:space="0" w:color="auto"/>
      </w:divBdr>
    </w:div>
    <w:div w:id="780223001">
      <w:marLeft w:val="0"/>
      <w:marRight w:val="0"/>
      <w:marTop w:val="0"/>
      <w:marBottom w:val="0"/>
      <w:divBdr>
        <w:top w:val="none" w:sz="0" w:space="0" w:color="auto"/>
        <w:left w:val="none" w:sz="0" w:space="0" w:color="auto"/>
        <w:bottom w:val="none" w:sz="0" w:space="0" w:color="auto"/>
        <w:right w:val="none" w:sz="0" w:space="0" w:color="auto"/>
      </w:divBdr>
    </w:div>
    <w:div w:id="780223003">
      <w:marLeft w:val="0"/>
      <w:marRight w:val="0"/>
      <w:marTop w:val="0"/>
      <w:marBottom w:val="0"/>
      <w:divBdr>
        <w:top w:val="none" w:sz="0" w:space="0" w:color="auto"/>
        <w:left w:val="none" w:sz="0" w:space="0" w:color="auto"/>
        <w:bottom w:val="none" w:sz="0" w:space="0" w:color="auto"/>
        <w:right w:val="none" w:sz="0" w:space="0" w:color="auto"/>
      </w:divBdr>
    </w:div>
    <w:div w:id="780223005">
      <w:marLeft w:val="0"/>
      <w:marRight w:val="0"/>
      <w:marTop w:val="0"/>
      <w:marBottom w:val="0"/>
      <w:divBdr>
        <w:top w:val="none" w:sz="0" w:space="0" w:color="auto"/>
        <w:left w:val="none" w:sz="0" w:space="0" w:color="auto"/>
        <w:bottom w:val="none" w:sz="0" w:space="0" w:color="auto"/>
        <w:right w:val="none" w:sz="0" w:space="0" w:color="auto"/>
      </w:divBdr>
      <w:divsChild>
        <w:div w:id="780223004">
          <w:marLeft w:val="0"/>
          <w:marRight w:val="0"/>
          <w:marTop w:val="0"/>
          <w:marBottom w:val="0"/>
          <w:divBdr>
            <w:top w:val="none" w:sz="0" w:space="0" w:color="auto"/>
            <w:left w:val="none" w:sz="0" w:space="0" w:color="auto"/>
            <w:bottom w:val="none" w:sz="0" w:space="0" w:color="auto"/>
            <w:right w:val="none" w:sz="0" w:space="0" w:color="auto"/>
          </w:divBdr>
          <w:divsChild>
            <w:div w:id="7802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3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AFAAE7682AF43AD506791C370311F" ma:contentTypeVersion="2" ma:contentTypeDescription="Een nieuw document maken." ma:contentTypeScope="" ma:versionID="05c396e453d7d66deb9b6031c3102603">
  <xsd:schema xmlns:xsd="http://www.w3.org/2001/XMLSchema" xmlns:xs="http://www.w3.org/2001/XMLSchema" xmlns:p="http://schemas.microsoft.com/office/2006/metadata/properties" xmlns:ns2="6cf1ba29-4945-4cf7-baeb-7de294004c3d" targetNamespace="http://schemas.microsoft.com/office/2006/metadata/properties" ma:root="true" ma:fieldsID="2d0c2cd0541edb3f6e4eb3be4b56ba35" ns2:_="">
    <xsd:import namespace="6cf1ba29-4945-4cf7-baeb-7de294004c3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1ba29-4945-4cf7-baeb-7de294004c3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90DED-7B99-41B3-95A6-87973C6C3549}"/>
</file>

<file path=customXml/itemProps2.xml><?xml version="1.0" encoding="utf-8"?>
<ds:datastoreItem xmlns:ds="http://schemas.openxmlformats.org/officeDocument/2006/customXml" ds:itemID="{B7CBC313-7A29-4743-90B8-6281A7E1F59B}"/>
</file>

<file path=customXml/itemProps3.xml><?xml version="1.0" encoding="utf-8"?>
<ds:datastoreItem xmlns:ds="http://schemas.openxmlformats.org/officeDocument/2006/customXml" ds:itemID="{AC9A2877-596D-4814-BA2F-CE59435B98E6}"/>
</file>

<file path=docProps/app.xml><?xml version="1.0" encoding="utf-8"?>
<Properties xmlns="http://schemas.openxmlformats.org/officeDocument/2006/extended-properties" xmlns:vt="http://schemas.openxmlformats.org/officeDocument/2006/docPropsVTypes">
  <Template>Normal</Template>
  <TotalTime>250</TotalTime>
  <Pages>23</Pages>
  <Words>8105</Words>
  <Characters>46200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C O N C E P T</vt:lpstr>
    </vt:vector>
  </TitlesOfParts>
  <Company>Jacs den Boer &amp; Vink BV</Company>
  <LinksUpToDate>false</LinksUpToDate>
  <CharactersWithSpaces>54197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C E P T</dc:title>
  <dc:subject/>
  <dc:creator>mdv</dc:creator>
  <cp:keywords/>
  <dc:description/>
  <cp:lastModifiedBy>Rob Zuidwijk</cp:lastModifiedBy>
  <cp:revision>7</cp:revision>
  <cp:lastPrinted>2011-12-14T12:32:00Z</cp:lastPrinted>
  <dcterms:created xsi:type="dcterms:W3CDTF">2012-05-15T06:16:00Z</dcterms:created>
  <dcterms:modified xsi:type="dcterms:W3CDTF">2012-05-15T13:03:00Z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0x010100FE5AFAAE7682AF43AD506791C370311F</vt:lpwstr>
  </property>
</Properties>
</file>